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06" w:rsidRDefault="00655038" w:rsidP="007E1D90">
      <w:pPr>
        <w:jc w:val="right"/>
      </w:pPr>
      <w:r>
        <w:rPr>
          <w:noProof/>
        </w:rPr>
        <w:drawing>
          <wp:inline distT="0" distB="0" distL="0" distR="0" wp14:anchorId="245A2999" wp14:editId="31FAA049">
            <wp:extent cx="5943600" cy="1284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>28</w:t>
      </w:r>
      <w:r w:rsidRPr="00655038">
        <w:rPr>
          <w:vertAlign w:val="superscript"/>
        </w:rPr>
        <w:t>th</w:t>
      </w:r>
      <w:r>
        <w:t xml:space="preserve"> January, 2019.</w:t>
      </w:r>
    </w:p>
    <w:p w:rsidR="00655038" w:rsidRDefault="00655038" w:rsidP="00655038">
      <w:pPr>
        <w:jc w:val="right"/>
      </w:pPr>
    </w:p>
    <w:p w:rsidR="00655038" w:rsidRDefault="00655038" w:rsidP="00655038">
      <w:pPr>
        <w:jc w:val="both"/>
      </w:pPr>
      <w:r>
        <w:t>To</w:t>
      </w:r>
    </w:p>
    <w:p w:rsidR="00655038" w:rsidRDefault="00655038" w:rsidP="00655038">
      <w:pPr>
        <w:spacing w:after="0" w:line="240" w:lineRule="auto"/>
        <w:jc w:val="both"/>
      </w:pPr>
      <w:r>
        <w:t>All the Zonal General Secretaries in Life sector &amp;</w:t>
      </w:r>
    </w:p>
    <w:p w:rsidR="00655038" w:rsidRDefault="00655038" w:rsidP="00655038">
      <w:pPr>
        <w:spacing w:after="0" w:line="240" w:lineRule="auto"/>
        <w:jc w:val="both"/>
      </w:pPr>
      <w:r>
        <w:t>Secretary, Standing Committee (GI)</w:t>
      </w:r>
    </w:p>
    <w:p w:rsidR="00655038" w:rsidRDefault="00655038" w:rsidP="00655038">
      <w:pPr>
        <w:spacing w:after="0" w:line="240" w:lineRule="auto"/>
        <w:jc w:val="both"/>
      </w:pPr>
    </w:p>
    <w:p w:rsidR="00655038" w:rsidRDefault="00655038" w:rsidP="00655038">
      <w:pPr>
        <w:spacing w:after="0" w:line="240" w:lineRule="auto"/>
        <w:jc w:val="both"/>
      </w:pPr>
      <w:r>
        <w:t>Dear Comrades,</w:t>
      </w:r>
    </w:p>
    <w:p w:rsidR="00655038" w:rsidRDefault="00655038" w:rsidP="00655038">
      <w:pPr>
        <w:spacing w:after="0" w:line="240" w:lineRule="auto"/>
        <w:jc w:val="both"/>
      </w:pPr>
    </w:p>
    <w:p w:rsidR="00655038" w:rsidRPr="00655038" w:rsidRDefault="0050506A" w:rsidP="00655038">
      <w:pPr>
        <w:spacing w:after="0" w:line="240" w:lineRule="auto"/>
        <w:jc w:val="center"/>
        <w:rPr>
          <w:b/>
        </w:rPr>
      </w:pPr>
      <w:r>
        <w:rPr>
          <w:b/>
        </w:rPr>
        <w:t xml:space="preserve">Procuration of </w:t>
      </w:r>
      <w:r w:rsidR="00655038" w:rsidRPr="00655038">
        <w:rPr>
          <w:b/>
        </w:rPr>
        <w:t>Advertisement to Insurance Worker</w:t>
      </w:r>
    </w:p>
    <w:p w:rsidR="00655038" w:rsidRDefault="00655038" w:rsidP="00655038">
      <w:pPr>
        <w:spacing w:after="0" w:line="240" w:lineRule="auto"/>
        <w:jc w:val="both"/>
      </w:pPr>
    </w:p>
    <w:p w:rsidR="00655038" w:rsidRDefault="00655038" w:rsidP="00655038">
      <w:pPr>
        <w:spacing w:after="0" w:line="240" w:lineRule="auto"/>
        <w:jc w:val="both"/>
      </w:pPr>
      <w:r>
        <w:t>In the AIIEA Secretariat meeting held at Hyderabad on 26-27</w:t>
      </w:r>
      <w:r w:rsidRPr="00655038">
        <w:rPr>
          <w:vertAlign w:val="superscript"/>
        </w:rPr>
        <w:t>th</w:t>
      </w:r>
      <w:r>
        <w:t xml:space="preserve"> January, 2019 there was </w:t>
      </w:r>
      <w:r w:rsidR="0050506A">
        <w:t xml:space="preserve">a </w:t>
      </w:r>
      <w:r>
        <w:t>discussion regarding procuring advertisements to Insurance Worker by our Units.  Finally, it was decided</w:t>
      </w:r>
      <w:r w:rsidR="0050506A">
        <w:t xml:space="preserve"> unanimously</w:t>
      </w:r>
      <w:r>
        <w:t xml:space="preserve"> that every zone will mobilize advertisements for Back cover and two Inside covers with tariff of Rs. 25,000 + 15,000 + 15,000 respectively for a total value of Rs. 55,000/- per month. </w:t>
      </w:r>
    </w:p>
    <w:p w:rsidR="00655038" w:rsidRDefault="00655038" w:rsidP="00655038">
      <w:pPr>
        <w:spacing w:after="0" w:line="240" w:lineRule="auto"/>
        <w:jc w:val="both"/>
      </w:pPr>
    </w:p>
    <w:p w:rsidR="00655038" w:rsidRDefault="00655038" w:rsidP="00655038">
      <w:pPr>
        <w:spacing w:after="0" w:line="240" w:lineRule="auto"/>
        <w:jc w:val="both"/>
      </w:pPr>
      <w:r>
        <w:t xml:space="preserve">The commitment given by the Zonal </w:t>
      </w:r>
      <w:r w:rsidR="00714239">
        <w:t xml:space="preserve">Organisations for each month starting from March </w:t>
      </w:r>
      <w:r w:rsidR="0050506A">
        <w:t>2019 is</w:t>
      </w:r>
      <w:r>
        <w:t xml:space="preserve"> given hereunder:</w:t>
      </w:r>
    </w:p>
    <w:p w:rsidR="00655038" w:rsidRDefault="00655038" w:rsidP="00655038">
      <w:pPr>
        <w:spacing w:after="0" w:line="240" w:lineRule="auto"/>
        <w:jc w:val="both"/>
      </w:pPr>
    </w:p>
    <w:tbl>
      <w:tblPr>
        <w:tblStyle w:val="TableGrid"/>
        <w:tblW w:w="0" w:type="auto"/>
        <w:tblInd w:w="1591" w:type="dxa"/>
        <w:tblLook w:val="04A0" w:firstRow="1" w:lastRow="0" w:firstColumn="1" w:lastColumn="0" w:noHBand="0" w:noVBand="1"/>
      </w:tblPr>
      <w:tblGrid>
        <w:gridCol w:w="895"/>
        <w:gridCol w:w="3269"/>
        <w:gridCol w:w="1620"/>
      </w:tblGrid>
      <w:tr w:rsidR="00655038" w:rsidTr="00655038">
        <w:tc>
          <w:tcPr>
            <w:tcW w:w="895" w:type="dxa"/>
          </w:tcPr>
          <w:p w:rsidR="00655038" w:rsidRPr="00655038" w:rsidRDefault="00655038" w:rsidP="00655038">
            <w:pPr>
              <w:jc w:val="center"/>
              <w:rPr>
                <w:b/>
              </w:rPr>
            </w:pPr>
            <w:r w:rsidRPr="00655038">
              <w:rPr>
                <w:b/>
              </w:rPr>
              <w:t>S.</w:t>
            </w:r>
            <w:r w:rsidR="0050506A">
              <w:rPr>
                <w:b/>
              </w:rPr>
              <w:t xml:space="preserve"> </w:t>
            </w:r>
            <w:r w:rsidRPr="00655038">
              <w:rPr>
                <w:b/>
              </w:rPr>
              <w:t>No.</w:t>
            </w:r>
          </w:p>
        </w:tc>
        <w:tc>
          <w:tcPr>
            <w:tcW w:w="3269" w:type="dxa"/>
          </w:tcPr>
          <w:p w:rsidR="00655038" w:rsidRPr="00655038" w:rsidRDefault="00655038" w:rsidP="00655038">
            <w:pPr>
              <w:jc w:val="center"/>
              <w:rPr>
                <w:b/>
              </w:rPr>
            </w:pPr>
            <w:r>
              <w:rPr>
                <w:b/>
              </w:rPr>
              <w:t xml:space="preserve">Advertisement for the </w:t>
            </w:r>
            <w:r w:rsidRPr="00655038">
              <w:rPr>
                <w:b/>
              </w:rPr>
              <w:t xml:space="preserve">Month </w:t>
            </w:r>
            <w:r w:rsidR="0050506A">
              <w:rPr>
                <w:b/>
              </w:rPr>
              <w:t>of</w:t>
            </w:r>
          </w:p>
        </w:tc>
        <w:tc>
          <w:tcPr>
            <w:tcW w:w="1620" w:type="dxa"/>
          </w:tcPr>
          <w:p w:rsidR="00655038" w:rsidRPr="00655038" w:rsidRDefault="00655038" w:rsidP="00655038">
            <w:pPr>
              <w:jc w:val="center"/>
              <w:rPr>
                <w:b/>
              </w:rPr>
            </w:pPr>
            <w:r>
              <w:rPr>
                <w:b/>
              </w:rPr>
              <w:t>ZONE</w:t>
            </w:r>
          </w:p>
        </w:tc>
      </w:tr>
      <w:tr w:rsidR="00655038" w:rsidTr="00655038">
        <w:tc>
          <w:tcPr>
            <w:tcW w:w="895" w:type="dxa"/>
          </w:tcPr>
          <w:p w:rsidR="00655038" w:rsidRPr="00655038" w:rsidRDefault="00655038" w:rsidP="00714239">
            <w:pPr>
              <w:jc w:val="center"/>
              <w:rPr>
                <w:b/>
              </w:rPr>
            </w:pPr>
            <w:r w:rsidRPr="00655038">
              <w:rPr>
                <w:b/>
              </w:rPr>
              <w:t>1</w:t>
            </w:r>
          </w:p>
        </w:tc>
        <w:tc>
          <w:tcPr>
            <w:tcW w:w="3269" w:type="dxa"/>
          </w:tcPr>
          <w:p w:rsidR="00655038" w:rsidRPr="00655038" w:rsidRDefault="00655038" w:rsidP="00655038">
            <w:pPr>
              <w:jc w:val="both"/>
              <w:rPr>
                <w:b/>
              </w:rPr>
            </w:pPr>
            <w:r w:rsidRPr="00655038">
              <w:rPr>
                <w:b/>
              </w:rPr>
              <w:t>MARCH -2019</w:t>
            </w:r>
          </w:p>
        </w:tc>
        <w:tc>
          <w:tcPr>
            <w:tcW w:w="1620" w:type="dxa"/>
          </w:tcPr>
          <w:p w:rsidR="00655038" w:rsidRPr="00655038" w:rsidRDefault="00655038" w:rsidP="00655038">
            <w:pPr>
              <w:jc w:val="both"/>
              <w:rPr>
                <w:b/>
              </w:rPr>
            </w:pPr>
            <w:r w:rsidRPr="00655038">
              <w:rPr>
                <w:b/>
              </w:rPr>
              <w:t>NCZIEF</w:t>
            </w:r>
          </w:p>
        </w:tc>
      </w:tr>
      <w:tr w:rsidR="00655038" w:rsidTr="00655038">
        <w:tc>
          <w:tcPr>
            <w:tcW w:w="895" w:type="dxa"/>
          </w:tcPr>
          <w:p w:rsidR="00655038" w:rsidRPr="00655038" w:rsidRDefault="00714239" w:rsidP="007142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9" w:type="dxa"/>
          </w:tcPr>
          <w:p w:rsidR="00655038" w:rsidRPr="00655038" w:rsidRDefault="00655038" w:rsidP="00655038">
            <w:pPr>
              <w:jc w:val="both"/>
              <w:rPr>
                <w:b/>
              </w:rPr>
            </w:pPr>
            <w:r w:rsidRPr="00655038">
              <w:rPr>
                <w:b/>
              </w:rPr>
              <w:t>APRIL - 2019</w:t>
            </w:r>
          </w:p>
        </w:tc>
        <w:tc>
          <w:tcPr>
            <w:tcW w:w="1620" w:type="dxa"/>
          </w:tcPr>
          <w:p w:rsidR="00655038" w:rsidRPr="00655038" w:rsidRDefault="00655038" w:rsidP="00655038">
            <w:pPr>
              <w:jc w:val="both"/>
              <w:rPr>
                <w:b/>
              </w:rPr>
            </w:pPr>
            <w:r w:rsidRPr="00655038">
              <w:rPr>
                <w:b/>
              </w:rPr>
              <w:t>ECZIEA</w:t>
            </w:r>
          </w:p>
        </w:tc>
      </w:tr>
      <w:tr w:rsidR="00655038" w:rsidTr="00655038">
        <w:tc>
          <w:tcPr>
            <w:tcW w:w="895" w:type="dxa"/>
          </w:tcPr>
          <w:p w:rsidR="00655038" w:rsidRPr="00655038" w:rsidRDefault="00714239" w:rsidP="007142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9" w:type="dxa"/>
          </w:tcPr>
          <w:p w:rsidR="00655038" w:rsidRPr="00655038" w:rsidRDefault="00655038" w:rsidP="00655038">
            <w:pPr>
              <w:jc w:val="both"/>
              <w:rPr>
                <w:b/>
              </w:rPr>
            </w:pPr>
            <w:r w:rsidRPr="00655038">
              <w:rPr>
                <w:b/>
              </w:rPr>
              <w:t>MAY - 2019</w:t>
            </w:r>
          </w:p>
        </w:tc>
        <w:tc>
          <w:tcPr>
            <w:tcW w:w="1620" w:type="dxa"/>
          </w:tcPr>
          <w:p w:rsidR="00655038" w:rsidRPr="00655038" w:rsidRDefault="00655038" w:rsidP="00655038">
            <w:pPr>
              <w:jc w:val="both"/>
              <w:rPr>
                <w:b/>
              </w:rPr>
            </w:pPr>
            <w:r w:rsidRPr="00655038">
              <w:rPr>
                <w:b/>
              </w:rPr>
              <w:t>CZIEA</w:t>
            </w:r>
          </w:p>
        </w:tc>
      </w:tr>
      <w:tr w:rsidR="00655038" w:rsidTr="00655038">
        <w:tc>
          <w:tcPr>
            <w:tcW w:w="895" w:type="dxa"/>
          </w:tcPr>
          <w:p w:rsidR="00655038" w:rsidRPr="00655038" w:rsidRDefault="00714239" w:rsidP="007142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9" w:type="dxa"/>
          </w:tcPr>
          <w:p w:rsidR="00655038" w:rsidRPr="00655038" w:rsidRDefault="00655038" w:rsidP="00655038">
            <w:pPr>
              <w:jc w:val="both"/>
              <w:rPr>
                <w:b/>
              </w:rPr>
            </w:pPr>
            <w:r>
              <w:rPr>
                <w:b/>
              </w:rPr>
              <w:t>JUNE - 2019</w:t>
            </w:r>
          </w:p>
        </w:tc>
        <w:tc>
          <w:tcPr>
            <w:tcW w:w="1620" w:type="dxa"/>
          </w:tcPr>
          <w:p w:rsidR="00655038" w:rsidRPr="00655038" w:rsidRDefault="00655038" w:rsidP="00655038">
            <w:pPr>
              <w:jc w:val="both"/>
              <w:rPr>
                <w:b/>
              </w:rPr>
            </w:pPr>
            <w:r>
              <w:rPr>
                <w:b/>
              </w:rPr>
              <w:t>EZIEA</w:t>
            </w:r>
          </w:p>
        </w:tc>
      </w:tr>
      <w:tr w:rsidR="00655038" w:rsidTr="00655038">
        <w:tc>
          <w:tcPr>
            <w:tcW w:w="895" w:type="dxa"/>
          </w:tcPr>
          <w:p w:rsidR="00655038" w:rsidRPr="00655038" w:rsidRDefault="00714239" w:rsidP="007142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9" w:type="dxa"/>
          </w:tcPr>
          <w:p w:rsidR="00655038" w:rsidRPr="00655038" w:rsidRDefault="00655038" w:rsidP="00655038">
            <w:pPr>
              <w:jc w:val="both"/>
              <w:rPr>
                <w:b/>
              </w:rPr>
            </w:pPr>
            <w:r>
              <w:rPr>
                <w:b/>
              </w:rPr>
              <w:t>JULY - 2019</w:t>
            </w:r>
          </w:p>
        </w:tc>
        <w:tc>
          <w:tcPr>
            <w:tcW w:w="1620" w:type="dxa"/>
          </w:tcPr>
          <w:p w:rsidR="00655038" w:rsidRPr="00655038" w:rsidRDefault="00655038" w:rsidP="00655038">
            <w:pPr>
              <w:jc w:val="both"/>
              <w:rPr>
                <w:b/>
              </w:rPr>
            </w:pPr>
            <w:r>
              <w:rPr>
                <w:b/>
              </w:rPr>
              <w:t>WZIEA</w:t>
            </w:r>
          </w:p>
        </w:tc>
      </w:tr>
      <w:tr w:rsidR="00655038" w:rsidTr="00655038">
        <w:tc>
          <w:tcPr>
            <w:tcW w:w="895" w:type="dxa"/>
          </w:tcPr>
          <w:p w:rsidR="00655038" w:rsidRPr="00655038" w:rsidRDefault="00714239" w:rsidP="007142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9" w:type="dxa"/>
          </w:tcPr>
          <w:p w:rsidR="00655038" w:rsidRPr="00655038" w:rsidRDefault="00714239" w:rsidP="00655038">
            <w:pPr>
              <w:jc w:val="both"/>
              <w:rPr>
                <w:b/>
              </w:rPr>
            </w:pPr>
            <w:r>
              <w:rPr>
                <w:b/>
              </w:rPr>
              <w:t>AUGUST - 2019</w:t>
            </w:r>
          </w:p>
        </w:tc>
        <w:tc>
          <w:tcPr>
            <w:tcW w:w="1620" w:type="dxa"/>
          </w:tcPr>
          <w:p w:rsidR="00655038" w:rsidRPr="00655038" w:rsidRDefault="00714239" w:rsidP="00655038">
            <w:pPr>
              <w:jc w:val="both"/>
              <w:rPr>
                <w:b/>
              </w:rPr>
            </w:pPr>
            <w:r>
              <w:rPr>
                <w:b/>
              </w:rPr>
              <w:t>SZIEF</w:t>
            </w:r>
          </w:p>
        </w:tc>
      </w:tr>
      <w:tr w:rsidR="00655038" w:rsidTr="00655038">
        <w:tc>
          <w:tcPr>
            <w:tcW w:w="895" w:type="dxa"/>
          </w:tcPr>
          <w:p w:rsidR="00655038" w:rsidRPr="00655038" w:rsidRDefault="00714239" w:rsidP="007142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9" w:type="dxa"/>
          </w:tcPr>
          <w:p w:rsidR="00655038" w:rsidRPr="00655038" w:rsidRDefault="00714239" w:rsidP="00655038">
            <w:pPr>
              <w:jc w:val="both"/>
              <w:rPr>
                <w:b/>
              </w:rPr>
            </w:pPr>
            <w:r>
              <w:rPr>
                <w:b/>
              </w:rPr>
              <w:t>SEPTEMBER - 2019</w:t>
            </w:r>
          </w:p>
        </w:tc>
        <w:tc>
          <w:tcPr>
            <w:tcW w:w="1620" w:type="dxa"/>
          </w:tcPr>
          <w:p w:rsidR="00655038" w:rsidRPr="00655038" w:rsidRDefault="00714239" w:rsidP="00655038">
            <w:pPr>
              <w:jc w:val="both"/>
              <w:rPr>
                <w:b/>
              </w:rPr>
            </w:pPr>
            <w:r>
              <w:rPr>
                <w:b/>
              </w:rPr>
              <w:t>SCZIEF</w:t>
            </w:r>
          </w:p>
        </w:tc>
      </w:tr>
      <w:tr w:rsidR="00714239" w:rsidTr="00655038">
        <w:tc>
          <w:tcPr>
            <w:tcW w:w="895" w:type="dxa"/>
          </w:tcPr>
          <w:p w:rsidR="00714239" w:rsidRPr="00655038" w:rsidRDefault="00714239" w:rsidP="007142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9" w:type="dxa"/>
          </w:tcPr>
          <w:p w:rsidR="00714239" w:rsidRDefault="00714239" w:rsidP="00655038">
            <w:pPr>
              <w:jc w:val="both"/>
              <w:rPr>
                <w:b/>
              </w:rPr>
            </w:pPr>
            <w:r>
              <w:rPr>
                <w:b/>
              </w:rPr>
              <w:t>OCTOBER - 2019</w:t>
            </w:r>
          </w:p>
        </w:tc>
        <w:tc>
          <w:tcPr>
            <w:tcW w:w="1620" w:type="dxa"/>
          </w:tcPr>
          <w:p w:rsidR="00714239" w:rsidRDefault="00714239" w:rsidP="00655038">
            <w:pPr>
              <w:jc w:val="both"/>
              <w:rPr>
                <w:b/>
              </w:rPr>
            </w:pPr>
            <w:r>
              <w:rPr>
                <w:b/>
              </w:rPr>
              <w:t>NZIEA</w:t>
            </w:r>
          </w:p>
        </w:tc>
      </w:tr>
      <w:tr w:rsidR="00714239" w:rsidTr="00655038">
        <w:tc>
          <w:tcPr>
            <w:tcW w:w="895" w:type="dxa"/>
          </w:tcPr>
          <w:p w:rsidR="00714239" w:rsidRPr="00655038" w:rsidRDefault="00714239" w:rsidP="007142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9" w:type="dxa"/>
          </w:tcPr>
          <w:p w:rsidR="00714239" w:rsidRDefault="00714239" w:rsidP="00655038">
            <w:pPr>
              <w:jc w:val="both"/>
              <w:rPr>
                <w:b/>
              </w:rPr>
            </w:pPr>
            <w:r>
              <w:rPr>
                <w:b/>
              </w:rPr>
              <w:t>NOVEMBER - 2019</w:t>
            </w:r>
          </w:p>
        </w:tc>
        <w:tc>
          <w:tcPr>
            <w:tcW w:w="1620" w:type="dxa"/>
          </w:tcPr>
          <w:p w:rsidR="00714239" w:rsidRDefault="00714239" w:rsidP="00655038">
            <w:pPr>
              <w:jc w:val="both"/>
              <w:rPr>
                <w:b/>
              </w:rPr>
            </w:pPr>
            <w:r>
              <w:rPr>
                <w:b/>
              </w:rPr>
              <w:t xml:space="preserve">G I </w:t>
            </w:r>
          </w:p>
        </w:tc>
      </w:tr>
    </w:tbl>
    <w:p w:rsidR="00655038" w:rsidRDefault="00655038" w:rsidP="00655038">
      <w:pPr>
        <w:spacing w:after="0" w:line="240" w:lineRule="auto"/>
        <w:jc w:val="both"/>
      </w:pPr>
    </w:p>
    <w:p w:rsidR="00714239" w:rsidRDefault="00714239" w:rsidP="00655038">
      <w:pPr>
        <w:spacing w:after="0" w:line="240" w:lineRule="auto"/>
        <w:jc w:val="both"/>
      </w:pPr>
      <w:r>
        <w:t>It was also agreed that the above cycle will be repeated from December 2019 onwards.</w:t>
      </w:r>
    </w:p>
    <w:p w:rsidR="00655038" w:rsidRDefault="00655038" w:rsidP="00655038">
      <w:pPr>
        <w:spacing w:after="0" w:line="240" w:lineRule="auto"/>
        <w:jc w:val="both"/>
      </w:pPr>
    </w:p>
    <w:p w:rsidR="00714239" w:rsidRDefault="00714239" w:rsidP="00655038">
      <w:pPr>
        <w:spacing w:after="0" w:line="240" w:lineRule="auto"/>
        <w:jc w:val="both"/>
      </w:pPr>
      <w:r>
        <w:t>We hope our Units shall fulfill their commitment without fail.</w:t>
      </w:r>
    </w:p>
    <w:p w:rsidR="00714239" w:rsidRDefault="00714239" w:rsidP="00655038">
      <w:pPr>
        <w:spacing w:after="0" w:line="240" w:lineRule="auto"/>
        <w:jc w:val="both"/>
      </w:pPr>
    </w:p>
    <w:p w:rsidR="00714239" w:rsidRDefault="00714239" w:rsidP="00655038">
      <w:pPr>
        <w:spacing w:after="0" w:line="240" w:lineRule="auto"/>
        <w:jc w:val="both"/>
      </w:pPr>
      <w:r>
        <w:t>With greetings,</w:t>
      </w:r>
    </w:p>
    <w:p w:rsidR="00714239" w:rsidRDefault="00714239" w:rsidP="00655038">
      <w:pPr>
        <w:spacing w:after="0" w:line="240" w:lineRule="auto"/>
        <w:jc w:val="both"/>
      </w:pPr>
    </w:p>
    <w:p w:rsidR="00714239" w:rsidRDefault="00714239" w:rsidP="00714239">
      <w:pPr>
        <w:spacing w:after="0" w:line="240" w:lineRule="auto"/>
        <w:jc w:val="right"/>
      </w:pPr>
      <w:r>
        <w:t>Comradely yours,</w:t>
      </w:r>
    </w:p>
    <w:p w:rsidR="00714239" w:rsidRDefault="00714239" w:rsidP="00714239">
      <w:pPr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777240" cy="342900"/>
            <wp:effectExtent l="0" t="0" r="3810" b="0"/>
            <wp:docPr id="2" name="Picture 2" descr="signature 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ra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39" w:rsidRDefault="00714239" w:rsidP="00714239">
      <w:pPr>
        <w:spacing w:after="0" w:line="240" w:lineRule="auto"/>
        <w:jc w:val="right"/>
      </w:pPr>
      <w:r>
        <w:t>Treasurer.</w:t>
      </w:r>
    </w:p>
    <w:sectPr w:rsidR="00714239" w:rsidSect="00714239">
      <w:pgSz w:w="11909" w:h="16834" w:code="9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E2"/>
    <w:rsid w:val="000B5BE2"/>
    <w:rsid w:val="00445A00"/>
    <w:rsid w:val="0050506A"/>
    <w:rsid w:val="00655038"/>
    <w:rsid w:val="00714239"/>
    <w:rsid w:val="007E1D90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2CADD-BA2D-49A4-913E-AE765324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AIIEA2</dc:creator>
  <cp:keywords/>
  <dc:description/>
  <cp:lastModifiedBy>AIIEA2</cp:lastModifiedBy>
  <cp:revision>5</cp:revision>
  <dcterms:created xsi:type="dcterms:W3CDTF">2019-01-28T12:11:00Z</dcterms:created>
  <dcterms:modified xsi:type="dcterms:W3CDTF">2019-01-28T12:32:00Z</dcterms:modified>
</cp:coreProperties>
</file>