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1B0" w:rsidRDefault="003705AD">
      <w:r>
        <w:rPr>
          <w:noProof/>
        </w:rPr>
        <w:drawing>
          <wp:inline distT="0" distB="0" distL="0" distR="0" wp14:anchorId="24559349" wp14:editId="020017E3">
            <wp:extent cx="5943600" cy="12842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284213"/>
                    </a:xfrm>
                    <a:prstGeom prst="rect">
                      <a:avLst/>
                    </a:prstGeom>
                    <a:noFill/>
                    <a:ln>
                      <a:noFill/>
                    </a:ln>
                  </pic:spPr>
                </pic:pic>
              </a:graphicData>
            </a:graphic>
          </wp:inline>
        </w:drawing>
      </w:r>
    </w:p>
    <w:p w:rsidR="003705AD" w:rsidRDefault="003705AD"/>
    <w:p w:rsidR="003705AD" w:rsidRDefault="003705AD" w:rsidP="00F077B2">
      <w:pPr>
        <w:jc w:val="right"/>
      </w:pPr>
      <w:r>
        <w:t>5</w:t>
      </w:r>
      <w:r w:rsidRPr="003705AD">
        <w:rPr>
          <w:vertAlign w:val="superscript"/>
        </w:rPr>
        <w:t>th</w:t>
      </w:r>
      <w:r>
        <w:t xml:space="preserve"> July, 2017.</w:t>
      </w:r>
    </w:p>
    <w:p w:rsidR="003705AD" w:rsidRDefault="003705AD"/>
    <w:p w:rsidR="003705AD" w:rsidRDefault="003705AD">
      <w:r>
        <w:t>To</w:t>
      </w:r>
    </w:p>
    <w:p w:rsidR="003705AD" w:rsidRDefault="003705AD">
      <w:r>
        <w:t>All the Zonal General Secretaries,</w:t>
      </w:r>
    </w:p>
    <w:p w:rsidR="003705AD" w:rsidRDefault="003705AD">
      <w:r>
        <w:t>Dear Comrades,</w:t>
      </w:r>
    </w:p>
    <w:p w:rsidR="003705AD" w:rsidRPr="00F077B2" w:rsidRDefault="003705AD" w:rsidP="00F077B2">
      <w:pPr>
        <w:jc w:val="center"/>
        <w:rPr>
          <w:b/>
        </w:rPr>
      </w:pPr>
      <w:bookmarkStart w:id="0" w:name="_GoBack"/>
      <w:r w:rsidRPr="00F077B2">
        <w:rPr>
          <w:b/>
        </w:rPr>
        <w:t>Preventive Health Check-up Scheme</w:t>
      </w:r>
    </w:p>
    <w:bookmarkEnd w:id="0"/>
    <w:p w:rsidR="003705AD" w:rsidRDefault="003705AD"/>
    <w:p w:rsidR="003705AD" w:rsidRDefault="003705AD" w:rsidP="003705AD">
      <w:pPr>
        <w:jc w:val="both"/>
      </w:pPr>
      <w:r>
        <w:t xml:space="preserve">You are aware that AIIEA has been taking up with Central Office ever since the inception of the Scheme that the employees may be allowed to go for preventive health check-up at any place of his choice without restricting to the center where the employee is working.  </w:t>
      </w:r>
    </w:p>
    <w:p w:rsidR="003705AD" w:rsidRDefault="003705AD" w:rsidP="003705AD">
      <w:pPr>
        <w:jc w:val="both"/>
      </w:pPr>
      <w:r>
        <w:t>We also wrote to letter to ED (Personnel) on 26.5.2016 along other pending issues in this regard.  This information was also communicated through our circular no. 11/2016 dated 1.06.2016. AIIEA was relentlessly following up this issue with the management.</w:t>
      </w:r>
    </w:p>
    <w:p w:rsidR="003705AD" w:rsidRDefault="003705AD" w:rsidP="003705AD">
      <w:pPr>
        <w:jc w:val="both"/>
      </w:pPr>
      <w:r>
        <w:t xml:space="preserve">Now we are happy to inform that the LIC has issued instructions vide its communication ref: CO/OS/Bills/ dated 3.7.2017 to all the offices of the Corporation that the employees are now allowed to avail the facility of Preventive Health Check-up at any hospital of their choice, anywhere in India and claim reimbursement from LIC.  </w:t>
      </w:r>
    </w:p>
    <w:p w:rsidR="00F077B2" w:rsidRDefault="00F077B2" w:rsidP="003705AD">
      <w:pPr>
        <w:jc w:val="both"/>
      </w:pPr>
      <w:r>
        <w:t>The Circular may be obtained from E&amp;OS department of the Zonal Offices.</w:t>
      </w:r>
    </w:p>
    <w:p w:rsidR="00F077B2" w:rsidRDefault="00F077B2" w:rsidP="003705AD">
      <w:pPr>
        <w:jc w:val="both"/>
      </w:pPr>
      <w:r>
        <w:t>With greetings,</w:t>
      </w:r>
    </w:p>
    <w:p w:rsidR="00F077B2" w:rsidRDefault="00F077B2" w:rsidP="003705AD">
      <w:pPr>
        <w:jc w:val="both"/>
      </w:pPr>
    </w:p>
    <w:p w:rsidR="00F077B2" w:rsidRDefault="00F077B2" w:rsidP="00F077B2">
      <w:pPr>
        <w:jc w:val="right"/>
      </w:pPr>
      <w:r>
        <w:t>Comradely yours,</w:t>
      </w:r>
    </w:p>
    <w:p w:rsidR="00F077B2" w:rsidRDefault="00F077B2" w:rsidP="00F077B2">
      <w:pPr>
        <w:jc w:val="right"/>
      </w:pPr>
      <w:r>
        <w:object w:dxaOrig="2220"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8pt;height:42.6pt" o:ole="">
            <v:imagedata r:id="rId5" o:title="" cropleft="3021f" cropright="10310f"/>
          </v:shape>
          <o:OLEObject Type="Embed" ProgID="Imaging.Document" ShapeID="_x0000_i1025" DrawAspect="Content" ObjectID="_1560761574" r:id="rId6"/>
        </w:object>
      </w:r>
    </w:p>
    <w:p w:rsidR="00F077B2" w:rsidRDefault="00F077B2" w:rsidP="00F077B2">
      <w:pPr>
        <w:jc w:val="right"/>
      </w:pPr>
    </w:p>
    <w:p w:rsidR="00F077B2" w:rsidRDefault="00F077B2" w:rsidP="00F077B2">
      <w:pPr>
        <w:jc w:val="right"/>
      </w:pPr>
      <w:r>
        <w:t>General Secretary.</w:t>
      </w:r>
    </w:p>
    <w:p w:rsidR="00F077B2" w:rsidRDefault="00F077B2" w:rsidP="003705AD">
      <w:pPr>
        <w:jc w:val="both"/>
      </w:pPr>
    </w:p>
    <w:sectPr w:rsidR="00F077B2" w:rsidSect="003705AD">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68B"/>
    <w:rsid w:val="003705AD"/>
    <w:rsid w:val="00A0368B"/>
    <w:rsid w:val="00B621B0"/>
    <w:rsid w:val="00F07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1DBD0-8F72-4F16-994A-9343DB5D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AIIEA2</dc:creator>
  <cp:keywords/>
  <dc:description/>
  <cp:lastModifiedBy>AIIEA2</cp:lastModifiedBy>
  <cp:revision>2</cp:revision>
  <dcterms:created xsi:type="dcterms:W3CDTF">2017-07-05T06:22:00Z</dcterms:created>
  <dcterms:modified xsi:type="dcterms:W3CDTF">2017-07-05T06:37:00Z</dcterms:modified>
</cp:coreProperties>
</file>