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08" w:rsidRDefault="0029350E" w:rsidP="0029350E">
      <w:pPr>
        <w:jc w:val="right"/>
      </w:pPr>
      <w:r>
        <w:rPr>
          <w:noProof/>
        </w:rPr>
        <w:drawing>
          <wp:inline distT="0" distB="0" distL="0" distR="0" wp14:anchorId="49BD2108" wp14:editId="77A910DC">
            <wp:extent cx="5943600" cy="12842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C57">
        <w:t>30</w:t>
      </w:r>
      <w:r w:rsidRPr="0029350E">
        <w:rPr>
          <w:vertAlign w:val="superscript"/>
        </w:rPr>
        <w:t>th</w:t>
      </w:r>
      <w:r>
        <w:t xml:space="preserve"> April, 2016.</w:t>
      </w:r>
    </w:p>
    <w:p w:rsidR="001A6736" w:rsidRDefault="001A6736">
      <w:r>
        <w:t>To</w:t>
      </w:r>
    </w:p>
    <w:p w:rsidR="001A6736" w:rsidRDefault="001A6736">
      <w:r>
        <w:t>All Zonal General Secretaries,</w:t>
      </w:r>
    </w:p>
    <w:p w:rsidR="001A6736" w:rsidRDefault="001A6736">
      <w:r>
        <w:t>Dear Comrades,</w:t>
      </w:r>
      <w:bookmarkStart w:id="0" w:name="_GoBack"/>
      <w:bookmarkEnd w:id="0"/>
    </w:p>
    <w:p w:rsidR="001A6736" w:rsidRPr="000E5A92" w:rsidRDefault="001A6736" w:rsidP="000E5A92">
      <w:pPr>
        <w:jc w:val="center"/>
        <w:rPr>
          <w:b/>
        </w:rPr>
      </w:pPr>
      <w:r w:rsidRPr="000E5A92">
        <w:rPr>
          <w:b/>
        </w:rPr>
        <w:t>Sports Policy of LIC</w:t>
      </w:r>
    </w:p>
    <w:p w:rsidR="001A6736" w:rsidRPr="00F80261" w:rsidRDefault="001A6736">
      <w:pPr>
        <w:rPr>
          <w:sz w:val="10"/>
        </w:rPr>
      </w:pPr>
    </w:p>
    <w:p w:rsidR="001A6736" w:rsidRDefault="001A6736" w:rsidP="000E5A92">
      <w:pPr>
        <w:jc w:val="both"/>
      </w:pPr>
      <w:r>
        <w:t xml:space="preserve">The HRD Department of the Corporation has recently announced its new Sports Policy wherein </w:t>
      </w:r>
      <w:r w:rsidR="003928CF">
        <w:t xml:space="preserve">entry </w:t>
      </w:r>
      <w:r>
        <w:t>age restrictions have been imposed for participation in some of the sports viz.,</w:t>
      </w:r>
      <w:r w:rsidR="000E5A92">
        <w:t xml:space="preserve"> for</w:t>
      </w:r>
      <w:r>
        <w:t xml:space="preserve"> Athletics </w:t>
      </w:r>
      <w:r w:rsidR="000E5A92">
        <w:t xml:space="preserve">/ </w:t>
      </w:r>
      <w:r>
        <w:t xml:space="preserve">Volleyball </w:t>
      </w:r>
      <w:r w:rsidR="003928CF">
        <w:t xml:space="preserve">up to 40 years </w:t>
      </w:r>
      <w:r w:rsidR="000E5A92">
        <w:t>and Badminton</w:t>
      </w:r>
      <w:r>
        <w:t xml:space="preserve"> </w:t>
      </w:r>
      <w:r w:rsidR="000E5A92">
        <w:t>/</w:t>
      </w:r>
      <w:r>
        <w:t xml:space="preserve"> Table Tennis</w:t>
      </w:r>
      <w:r w:rsidR="003928CF">
        <w:t xml:space="preserve"> up to 50 years.</w:t>
      </w:r>
      <w:r w:rsidR="000E5A92">
        <w:t xml:space="preserve"> The AIIEA has</w:t>
      </w:r>
      <w:r w:rsidR="00FD2ED4">
        <w:t xml:space="preserve"> already</w:t>
      </w:r>
      <w:r w:rsidR="000E5A92">
        <w:t xml:space="preserve"> raised this issue with the Central Office when the delegation of AIIEA met the Chairman and other officials on 20.2.2016 along with other issues of employees.</w:t>
      </w:r>
    </w:p>
    <w:p w:rsidR="007356FD" w:rsidRDefault="000E5A92" w:rsidP="000E5A92">
      <w:pPr>
        <w:jc w:val="both"/>
      </w:pPr>
      <w:r>
        <w:t xml:space="preserve">This issue </w:t>
      </w:r>
      <w:r w:rsidR="00D17ED5">
        <w:t>also came up for discussion in</w:t>
      </w:r>
      <w:r>
        <w:t xml:space="preserve"> the </w:t>
      </w:r>
      <w:r w:rsidR="00D17ED5">
        <w:t xml:space="preserve">AIIEA </w:t>
      </w:r>
      <w:r>
        <w:t xml:space="preserve">Secretariat </w:t>
      </w:r>
      <w:r w:rsidR="00D17ED5">
        <w:t xml:space="preserve">meeting </w:t>
      </w:r>
      <w:r>
        <w:t xml:space="preserve">held at Bangalore on 28.3.2016.  </w:t>
      </w:r>
      <w:r w:rsidR="00227269">
        <w:t>It was informed</w:t>
      </w:r>
      <w:r w:rsidR="00227269" w:rsidRPr="00227269">
        <w:t xml:space="preserve"> </w:t>
      </w:r>
      <w:r w:rsidR="00227269">
        <w:t xml:space="preserve">to the Secretariat that </w:t>
      </w:r>
      <w:r w:rsidR="00D17ED5">
        <w:t xml:space="preserve">the </w:t>
      </w:r>
      <w:r w:rsidR="00227269">
        <w:t xml:space="preserve">AIIEA has lodged </w:t>
      </w:r>
      <w:r w:rsidR="00D17ED5">
        <w:t>its opposition</w:t>
      </w:r>
      <w:r w:rsidR="00227269">
        <w:t xml:space="preserve"> to the new policy</w:t>
      </w:r>
      <w:r w:rsidR="00D17ED5">
        <w:t>.</w:t>
      </w:r>
      <w:r w:rsidR="00227269">
        <w:t xml:space="preserve">  </w:t>
      </w:r>
      <w:r w:rsidR="00D17ED5">
        <w:t>We made our stand clear to the management that</w:t>
      </w:r>
      <w:r w:rsidR="00227269">
        <w:t xml:space="preserve"> </w:t>
      </w:r>
      <w:r w:rsidR="00D83797">
        <w:t xml:space="preserve">- </w:t>
      </w:r>
      <w:r w:rsidR="00D17ED5">
        <w:t xml:space="preserve">performance should be the criterion and not the age of the participant. Though LIC management agreed with our view, they informed us that </w:t>
      </w:r>
      <w:r>
        <w:t xml:space="preserve">the new Sports Policy of LIC was framed based on the decisions of the </w:t>
      </w:r>
      <w:r w:rsidR="00227269">
        <w:t xml:space="preserve">All India Public Sector </w:t>
      </w:r>
      <w:r>
        <w:t>Sports Promotion Bo</w:t>
      </w:r>
      <w:r w:rsidR="00227269">
        <w:t>ard</w:t>
      </w:r>
      <w:r w:rsidR="007356FD">
        <w:t>.</w:t>
      </w:r>
      <w:r w:rsidR="00227269">
        <w:t xml:space="preserve"> </w:t>
      </w:r>
      <w:r w:rsidR="00D17ED5">
        <w:t>LIC informed us that the Corporation cannot follow an independent sports policy being a Member of the Public Sector Sports Promotion Board.</w:t>
      </w:r>
      <w:r w:rsidR="006979AC">
        <w:t xml:space="preserve"> The AIIEA did not agree to the stand of the LIC and </w:t>
      </w:r>
      <w:r w:rsidR="007356FD">
        <w:t>requested to reconsider this decision.</w:t>
      </w:r>
    </w:p>
    <w:p w:rsidR="006979AC" w:rsidRDefault="00D17ED5" w:rsidP="000E5A92">
      <w:pPr>
        <w:jc w:val="both"/>
      </w:pPr>
      <w:r>
        <w:t xml:space="preserve">This </w:t>
      </w:r>
      <w:r w:rsidR="00F1014D">
        <w:t>is for the information of the zonal units s</w:t>
      </w:r>
      <w:r>
        <w:t>ince some of the zon</w:t>
      </w:r>
      <w:r w:rsidR="007356FD">
        <w:t>al units</w:t>
      </w:r>
      <w:r>
        <w:t xml:space="preserve"> have raised queries on this subject.  </w:t>
      </w:r>
    </w:p>
    <w:p w:rsidR="006979AC" w:rsidRDefault="006979AC" w:rsidP="000E5A92">
      <w:pPr>
        <w:jc w:val="both"/>
      </w:pPr>
      <w:r>
        <w:t>With greetings,</w:t>
      </w:r>
    </w:p>
    <w:p w:rsidR="006979AC" w:rsidRDefault="006979AC" w:rsidP="000E5A92">
      <w:pPr>
        <w:jc w:val="both"/>
      </w:pPr>
    </w:p>
    <w:p w:rsidR="006979AC" w:rsidRDefault="006979AC" w:rsidP="006979AC">
      <w:pPr>
        <w:jc w:val="right"/>
      </w:pPr>
      <w:r>
        <w:t>Comradely yours,</w:t>
      </w:r>
    </w:p>
    <w:p w:rsidR="006979AC" w:rsidRDefault="00DD6B33" w:rsidP="006979AC">
      <w:pPr>
        <w:jc w:val="right"/>
      </w:pPr>
      <w:r>
        <w:object w:dxaOrig="2220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29.4pt" o:ole="">
            <v:imagedata r:id="rId5" o:title="" cropleft="3021f" cropright="10310f"/>
          </v:shape>
          <o:OLEObject Type="Embed" ProgID="Imaging.Document" ShapeID="_x0000_i1025" DrawAspect="Content" ObjectID="_1523696464" r:id="rId6"/>
        </w:object>
      </w:r>
    </w:p>
    <w:p w:rsidR="00D17ED5" w:rsidRDefault="006979AC" w:rsidP="006979AC">
      <w:pPr>
        <w:jc w:val="right"/>
      </w:pPr>
      <w:r>
        <w:t>General Secretary.</w:t>
      </w:r>
      <w:r w:rsidR="00D17ED5">
        <w:t xml:space="preserve"> </w:t>
      </w:r>
    </w:p>
    <w:sectPr w:rsidR="00D17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D3"/>
    <w:rsid w:val="000E5A92"/>
    <w:rsid w:val="00122E41"/>
    <w:rsid w:val="00134C57"/>
    <w:rsid w:val="001A6736"/>
    <w:rsid w:val="00227269"/>
    <w:rsid w:val="0029350E"/>
    <w:rsid w:val="00301BBC"/>
    <w:rsid w:val="003928CF"/>
    <w:rsid w:val="006979AC"/>
    <w:rsid w:val="007356FD"/>
    <w:rsid w:val="007B2308"/>
    <w:rsid w:val="00C35ED3"/>
    <w:rsid w:val="00D17ED5"/>
    <w:rsid w:val="00D32A9A"/>
    <w:rsid w:val="00D83797"/>
    <w:rsid w:val="00DD6B33"/>
    <w:rsid w:val="00F1014D"/>
    <w:rsid w:val="00F80261"/>
    <w:rsid w:val="00FD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29CEB-98BF-4C0F-88EF-23EB7834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AIIEA2</dc:creator>
  <cp:keywords/>
  <dc:description/>
  <cp:lastModifiedBy>AIIEA2</cp:lastModifiedBy>
  <cp:revision>17</cp:revision>
  <dcterms:created xsi:type="dcterms:W3CDTF">2016-04-25T06:34:00Z</dcterms:created>
  <dcterms:modified xsi:type="dcterms:W3CDTF">2016-05-02T06:45:00Z</dcterms:modified>
</cp:coreProperties>
</file>