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EA" w:rsidRPr="00CE2EEA" w:rsidRDefault="00CE2EEA" w:rsidP="00CE2EEA">
      <w:pPr>
        <w:spacing w:after="0" w:line="240" w:lineRule="auto"/>
        <w:rPr>
          <w:rFonts w:ascii="Rockwell" w:hAnsi="Rockwell" w:cs="Arial"/>
          <w:color w:val="333333"/>
          <w:sz w:val="28"/>
          <w:szCs w:val="28"/>
        </w:rPr>
      </w:pPr>
      <w:r>
        <w:pict>
          <v:group id="_x0000_s1026" style="position:absolute;margin-left:0;margin-top:0;width:37.2pt;height:40.3pt;z-index:251659264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>
        <w:rPr>
          <w:rFonts w:ascii="Agency FB" w:hAnsi="Agency FB" w:cs="Arial"/>
          <w:sz w:val="48"/>
          <w:szCs w:val="48"/>
        </w:rPr>
        <w:t xml:space="preserve">          </w:t>
      </w:r>
      <w:r>
        <w:rPr>
          <w:rFonts w:ascii="Agency FB" w:hAnsi="Agency FB" w:cs="Arial"/>
          <w:sz w:val="48"/>
          <w:szCs w:val="48"/>
        </w:rPr>
        <w:t xml:space="preserve"> </w:t>
      </w:r>
      <w:r>
        <w:rPr>
          <w:rFonts w:ascii="Agency FB" w:hAnsi="Agency FB" w:cs="Arial"/>
          <w:sz w:val="48"/>
          <w:szCs w:val="48"/>
        </w:rPr>
        <w:t xml:space="preserve">  </w:t>
      </w:r>
      <w:r w:rsidRPr="00CE2EEA">
        <w:rPr>
          <w:rFonts w:ascii="Rockwell" w:hAnsi="Rockwell" w:cs="Arial"/>
          <w:color w:val="333333"/>
          <w:sz w:val="28"/>
          <w:szCs w:val="28"/>
        </w:rPr>
        <w:t>ALL INDIA INSURANCE EMPLOYEES’ ASSOCIATION</w:t>
      </w:r>
    </w:p>
    <w:p w:rsidR="00CE2EEA" w:rsidRDefault="00900F11" w:rsidP="00CE2EEA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  <w:sz w:val="20"/>
          <w:szCs w:val="20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    </w:t>
      </w:r>
      <w:r w:rsidR="00CE2EEA">
        <w:rPr>
          <w:rFonts w:ascii="Gautami" w:hAnsi="Gautami" w:cs="Gautami"/>
          <w:b/>
          <w:color w:val="333333"/>
          <w:sz w:val="20"/>
          <w:szCs w:val="20"/>
        </w:rPr>
        <w:t xml:space="preserve"> LIC </w:t>
      </w:r>
      <w:proofErr w:type="gramStart"/>
      <w:r w:rsidR="00CE2EEA">
        <w:rPr>
          <w:rFonts w:ascii="Gautami" w:hAnsi="Gautami" w:cs="Gautami"/>
          <w:b/>
          <w:color w:val="333333"/>
          <w:sz w:val="20"/>
          <w:szCs w:val="20"/>
        </w:rPr>
        <w:t>BUILDING  SECRETARIAT</w:t>
      </w:r>
      <w:proofErr w:type="gramEnd"/>
      <w:r w:rsidR="00CE2EEA">
        <w:rPr>
          <w:rFonts w:ascii="Gautami" w:hAnsi="Gautami" w:cs="Gautami"/>
          <w:b/>
          <w:color w:val="333333"/>
          <w:sz w:val="20"/>
          <w:szCs w:val="20"/>
        </w:rPr>
        <w:t xml:space="preserve"> ROAD  HYDERABAD  500063</w:t>
      </w:r>
    </w:p>
    <w:p w:rsidR="00CE2EEA" w:rsidRDefault="00CE2EEA" w:rsidP="00CE2EEA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CE2EEA" w:rsidRDefault="00CE2EEA" w:rsidP="00CE2EEA">
      <w:pPr>
        <w:spacing w:after="0" w:line="240" w:lineRule="auto"/>
        <w:rPr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</w:t>
      </w:r>
    </w:p>
    <w:p w:rsidR="00CE2EEA" w:rsidRDefault="00CE2EEA" w:rsidP="00CE2EEA">
      <w:pPr>
        <w:spacing w:after="0" w:line="240" w:lineRule="auto"/>
        <w:rPr>
          <w:rFonts w:ascii="Rockwell" w:hAnsi="Rockwell"/>
        </w:rPr>
      </w:pPr>
      <w:r>
        <w:rPr>
          <w:rFonts w:ascii="Calisto MT" w:hAnsi="Calisto MT"/>
          <w:sz w:val="20"/>
          <w:szCs w:val="20"/>
        </w:rPr>
        <w:t xml:space="preserve">PRESIDENT:  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900F1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="00900F1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>
        <w:rPr>
          <w:rFonts w:ascii="Rockwell" w:hAnsi="Rockwell"/>
          <w:sz w:val="20"/>
          <w:szCs w:val="20"/>
        </w:rPr>
        <w:t>Phone: 040-23244595</w:t>
      </w:r>
    </w:p>
    <w:p w:rsidR="00CE2EEA" w:rsidRDefault="00CE2EEA" w:rsidP="00CE2EEA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Gautami" w:hAnsi="Gautami" w:cs="Gautami"/>
          <w:b/>
        </w:rPr>
        <w:t>AMANULLA KHAN</w:t>
      </w:r>
      <w:r>
        <w:rPr>
          <w:rFonts w:ascii="Rockwell" w:hAnsi="Rockwell"/>
        </w:rPr>
        <w:t xml:space="preserve">                                                                                    </w:t>
      </w:r>
      <w:r w:rsidR="00900F11">
        <w:rPr>
          <w:rFonts w:ascii="Rockwell" w:hAnsi="Rockwell"/>
        </w:rPr>
        <w:t xml:space="preserve">   </w:t>
      </w:r>
      <w:r>
        <w:rPr>
          <w:rFonts w:ascii="Rockwell" w:hAnsi="Rockwell"/>
        </w:rPr>
        <w:t xml:space="preserve">     </w:t>
      </w:r>
      <w:r w:rsidR="00900F11">
        <w:rPr>
          <w:rFonts w:ascii="Rockwell" w:hAnsi="Rockwell"/>
        </w:rPr>
        <w:t xml:space="preserve">      </w:t>
      </w:r>
      <w:r>
        <w:rPr>
          <w:rFonts w:ascii="Rockwell" w:hAnsi="Rockwell"/>
        </w:rPr>
        <w:t xml:space="preserve">  </w:t>
      </w:r>
      <w:r w:rsidR="00900F11">
        <w:rPr>
          <w:rFonts w:ascii="Rockwell" w:hAnsi="Rockwell"/>
        </w:rPr>
        <w:t xml:space="preserve">    </w:t>
      </w:r>
      <w:r>
        <w:rPr>
          <w:rFonts w:ascii="Rockwell" w:hAnsi="Rockwell"/>
        </w:rPr>
        <w:t xml:space="preserve">     </w:t>
      </w:r>
      <w:r>
        <w:rPr>
          <w:rFonts w:ascii="Rockwell" w:hAnsi="Rockwell"/>
          <w:sz w:val="20"/>
          <w:szCs w:val="20"/>
        </w:rPr>
        <w:t>040-23244596</w:t>
      </w:r>
    </w:p>
    <w:p w:rsidR="00CE2EEA" w:rsidRDefault="00CE2EEA" w:rsidP="00CE2EEA">
      <w:pPr>
        <w:spacing w:after="0" w:line="240" w:lineRule="auto"/>
        <w:rPr>
          <w:sz w:val="20"/>
          <w:szCs w:val="20"/>
        </w:rPr>
      </w:pPr>
      <w:r>
        <w:rPr>
          <w:rFonts w:ascii="Calisto MT" w:hAnsi="Calisto MT"/>
          <w:sz w:val="20"/>
          <w:szCs w:val="20"/>
        </w:rPr>
        <w:t>GENERAL SECRETARY: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 xml:space="preserve">                  </w:t>
      </w:r>
      <w:r w:rsidR="00900F11">
        <w:t xml:space="preserve"> </w:t>
      </w:r>
      <w:r>
        <w:t xml:space="preserve">                                                                                                                               </w:t>
      </w:r>
    </w:p>
    <w:p w:rsidR="00CE2EEA" w:rsidRDefault="00CE2EEA" w:rsidP="00CE2EEA">
      <w:pPr>
        <w:spacing w:after="0" w:line="240" w:lineRule="auto"/>
        <w:rPr>
          <w:rFonts w:ascii="Gautami" w:hAnsi="Gautami" w:cs="Gautami"/>
          <w:b/>
        </w:rPr>
      </w:pPr>
      <w:r>
        <w:rPr>
          <w:rFonts w:ascii="Gautami" w:hAnsi="Gautami" w:cs="Gautami"/>
          <w:b/>
        </w:rPr>
        <w:t>V. RAMESH</w:t>
      </w:r>
    </w:p>
    <w:p w:rsidR="00CE2EEA" w:rsidRDefault="00CE2EEA" w:rsidP="00CE2EEA">
      <w:pPr>
        <w:spacing w:after="0" w:line="240" w:lineRule="auto"/>
        <w:jc w:val="righ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11</w:t>
      </w:r>
      <w:r w:rsidRPr="00CE2EEA">
        <w:rPr>
          <w:rFonts w:ascii="Rockwell" w:hAnsi="Rockwell"/>
          <w:sz w:val="20"/>
          <w:szCs w:val="20"/>
          <w:vertAlign w:val="superscript"/>
        </w:rPr>
        <w:t>th</w:t>
      </w:r>
      <w:r>
        <w:rPr>
          <w:rFonts w:ascii="Rockwell" w:hAnsi="Rockwell"/>
          <w:sz w:val="20"/>
          <w:szCs w:val="20"/>
        </w:rPr>
        <w:t xml:space="preserve"> December</w:t>
      </w:r>
      <w:r w:rsidR="003D4A3A">
        <w:rPr>
          <w:rFonts w:ascii="Rockwell" w:hAnsi="Rockwell"/>
          <w:sz w:val="20"/>
          <w:szCs w:val="20"/>
        </w:rPr>
        <w:t>, 2015</w:t>
      </w:r>
      <w:r>
        <w:rPr>
          <w:rFonts w:ascii="Rockwell" w:hAnsi="Rockwell"/>
          <w:sz w:val="20"/>
          <w:szCs w:val="20"/>
        </w:rPr>
        <w:t>.</w:t>
      </w:r>
    </w:p>
    <w:p w:rsidR="003968FC" w:rsidRDefault="003968FC">
      <w:r>
        <w:t>To</w:t>
      </w:r>
    </w:p>
    <w:p w:rsidR="003968FC" w:rsidRDefault="003968FC" w:rsidP="00CE2EEA">
      <w:pPr>
        <w:spacing w:after="0" w:line="240" w:lineRule="auto"/>
      </w:pPr>
      <w:r>
        <w:t>All the Zonal General Secretaries in Life sector &amp;</w:t>
      </w:r>
    </w:p>
    <w:p w:rsidR="003968FC" w:rsidRDefault="003968FC" w:rsidP="00CE2EEA">
      <w:pPr>
        <w:spacing w:after="0" w:line="240" w:lineRule="auto"/>
      </w:pPr>
      <w:r>
        <w:t>Secretary, Standing Committee, (GI)</w:t>
      </w:r>
    </w:p>
    <w:p w:rsidR="003968FC" w:rsidRPr="00C16BC8" w:rsidRDefault="003968FC">
      <w:pPr>
        <w:rPr>
          <w:sz w:val="12"/>
        </w:rPr>
      </w:pPr>
    </w:p>
    <w:p w:rsidR="003968FC" w:rsidRDefault="003968FC">
      <w:r>
        <w:t>Dear Comrades,</w:t>
      </w:r>
    </w:p>
    <w:p w:rsidR="003968FC" w:rsidRPr="00C16BC8" w:rsidRDefault="003968FC" w:rsidP="005517F5">
      <w:pPr>
        <w:jc w:val="center"/>
        <w:rPr>
          <w:b/>
          <w:sz w:val="24"/>
          <w:szCs w:val="24"/>
        </w:rPr>
      </w:pPr>
      <w:r w:rsidRPr="00C16BC8">
        <w:rPr>
          <w:b/>
          <w:sz w:val="24"/>
          <w:szCs w:val="24"/>
        </w:rPr>
        <w:t>Devastating floods in Tamil</w:t>
      </w:r>
      <w:r w:rsidR="005517F5" w:rsidRPr="00C16BC8">
        <w:rPr>
          <w:b/>
          <w:sz w:val="24"/>
          <w:szCs w:val="24"/>
        </w:rPr>
        <w:t xml:space="preserve"> N</w:t>
      </w:r>
      <w:r w:rsidRPr="00C16BC8">
        <w:rPr>
          <w:b/>
          <w:sz w:val="24"/>
          <w:szCs w:val="24"/>
        </w:rPr>
        <w:t>adu</w:t>
      </w:r>
    </w:p>
    <w:p w:rsidR="003968FC" w:rsidRPr="00D85E2B" w:rsidRDefault="003968FC" w:rsidP="00FB1E4B">
      <w:pPr>
        <w:jc w:val="both"/>
        <w:rPr>
          <w:sz w:val="20"/>
          <w:szCs w:val="20"/>
        </w:rPr>
      </w:pPr>
      <w:r w:rsidRPr="00D85E2B">
        <w:rPr>
          <w:sz w:val="20"/>
          <w:szCs w:val="20"/>
        </w:rPr>
        <w:t xml:space="preserve">You are aware that the </w:t>
      </w:r>
      <w:r w:rsidR="00FB1E4B">
        <w:rPr>
          <w:sz w:val="20"/>
          <w:szCs w:val="20"/>
        </w:rPr>
        <w:t xml:space="preserve">few </w:t>
      </w:r>
      <w:r w:rsidRPr="00D85E2B">
        <w:rPr>
          <w:sz w:val="20"/>
          <w:szCs w:val="20"/>
        </w:rPr>
        <w:t xml:space="preserve">districts of Tamil Nadu </w:t>
      </w:r>
      <w:r w:rsidR="00FB1E4B">
        <w:rPr>
          <w:sz w:val="20"/>
          <w:szCs w:val="20"/>
        </w:rPr>
        <w:t>including</w:t>
      </w:r>
      <w:r w:rsidRPr="00D85E2B">
        <w:rPr>
          <w:sz w:val="20"/>
          <w:szCs w:val="20"/>
        </w:rPr>
        <w:t xml:space="preserve"> the city of Chennai </w:t>
      </w:r>
      <w:r w:rsidR="00FB1E4B">
        <w:rPr>
          <w:sz w:val="20"/>
          <w:szCs w:val="20"/>
        </w:rPr>
        <w:t>were</w:t>
      </w:r>
      <w:r w:rsidRPr="00D85E2B">
        <w:rPr>
          <w:sz w:val="20"/>
          <w:szCs w:val="20"/>
        </w:rPr>
        <w:t xml:space="preserve"> badly affected by incessant rains during</w:t>
      </w:r>
      <w:r w:rsidR="00FB1E4B">
        <w:rPr>
          <w:sz w:val="20"/>
          <w:szCs w:val="20"/>
        </w:rPr>
        <w:t xml:space="preserve"> the months of</w:t>
      </w:r>
      <w:r w:rsidRPr="00D85E2B">
        <w:rPr>
          <w:sz w:val="20"/>
          <w:szCs w:val="20"/>
        </w:rPr>
        <w:t xml:space="preserve"> </w:t>
      </w:r>
      <w:r w:rsidR="00FB1E4B">
        <w:rPr>
          <w:sz w:val="20"/>
          <w:szCs w:val="20"/>
        </w:rPr>
        <w:t>November</w:t>
      </w:r>
      <w:r w:rsidR="00BC58BA">
        <w:rPr>
          <w:sz w:val="20"/>
          <w:szCs w:val="20"/>
        </w:rPr>
        <w:t xml:space="preserve"> /</w:t>
      </w:r>
      <w:r w:rsidR="00FB1E4B">
        <w:rPr>
          <w:sz w:val="20"/>
          <w:szCs w:val="20"/>
        </w:rPr>
        <w:t xml:space="preserve"> December</w:t>
      </w:r>
      <w:r w:rsidRPr="00D85E2B">
        <w:rPr>
          <w:sz w:val="20"/>
          <w:szCs w:val="20"/>
        </w:rPr>
        <w:t xml:space="preserve"> 2015</w:t>
      </w:r>
      <w:r w:rsidR="00FB1E4B">
        <w:rPr>
          <w:sz w:val="20"/>
          <w:szCs w:val="20"/>
        </w:rPr>
        <w:t xml:space="preserve"> leading to the flooding of these areas.</w:t>
      </w:r>
      <w:r w:rsidRPr="00D85E2B">
        <w:rPr>
          <w:sz w:val="20"/>
          <w:szCs w:val="20"/>
        </w:rPr>
        <w:t xml:space="preserve"> </w:t>
      </w:r>
      <w:r w:rsidRPr="00D85E2B">
        <w:rPr>
          <w:sz w:val="20"/>
          <w:szCs w:val="20"/>
        </w:rPr>
        <w:br/>
      </w:r>
      <w:r w:rsidR="000872EB">
        <w:rPr>
          <w:sz w:val="20"/>
          <w:szCs w:val="20"/>
        </w:rPr>
        <w:t>As reported, t</w:t>
      </w:r>
      <w:r w:rsidRPr="00D85E2B">
        <w:rPr>
          <w:sz w:val="20"/>
          <w:szCs w:val="20"/>
        </w:rPr>
        <w:t xml:space="preserve">he city of Chennai witnessed the worst rains since last 100 years.  </w:t>
      </w:r>
      <w:r w:rsidR="00C331E0" w:rsidRPr="00D85E2B">
        <w:rPr>
          <w:sz w:val="20"/>
          <w:szCs w:val="20"/>
        </w:rPr>
        <w:t>T</w:t>
      </w:r>
      <w:r w:rsidRPr="00D85E2B">
        <w:rPr>
          <w:sz w:val="20"/>
          <w:szCs w:val="20"/>
        </w:rPr>
        <w:t xml:space="preserve">ransport system was </w:t>
      </w:r>
      <w:r w:rsidR="00C331E0" w:rsidRPr="00D85E2B">
        <w:rPr>
          <w:sz w:val="20"/>
          <w:szCs w:val="20"/>
        </w:rPr>
        <w:t xml:space="preserve">totally </w:t>
      </w:r>
      <w:r w:rsidRPr="00D85E2B">
        <w:rPr>
          <w:sz w:val="20"/>
          <w:szCs w:val="20"/>
        </w:rPr>
        <w:t xml:space="preserve">disrupted. </w:t>
      </w:r>
      <w:r w:rsidR="005517F5" w:rsidRPr="00D85E2B">
        <w:rPr>
          <w:sz w:val="20"/>
          <w:szCs w:val="20"/>
        </w:rPr>
        <w:t xml:space="preserve">Tamil Nadu government estimated that 357 people perished due to these floods. Kancheepuram, Cuddalore and Thiruvallur were the most affected areas apart from the city of Chennai. A preliminary estimated loss </w:t>
      </w:r>
      <w:r w:rsidR="004D11AA" w:rsidRPr="00D85E2B">
        <w:rPr>
          <w:sz w:val="20"/>
          <w:szCs w:val="20"/>
        </w:rPr>
        <w:t>is</w:t>
      </w:r>
      <w:r w:rsidR="005517F5" w:rsidRPr="00D85E2B">
        <w:rPr>
          <w:sz w:val="20"/>
          <w:szCs w:val="20"/>
        </w:rPr>
        <w:t xml:space="preserve"> to the tune of more than 1.25 lakh crores.</w:t>
      </w:r>
      <w:r w:rsidR="00735ADB" w:rsidRPr="00D85E2B">
        <w:rPr>
          <w:sz w:val="20"/>
          <w:szCs w:val="20"/>
        </w:rPr>
        <w:t xml:space="preserve"> People suffered for want of basic needs such as food, water, shelter etc. </w:t>
      </w:r>
      <w:r w:rsidR="00A57BD3" w:rsidRPr="00D85E2B">
        <w:rPr>
          <w:sz w:val="20"/>
          <w:szCs w:val="20"/>
        </w:rPr>
        <w:t>The second largest automobile industry of the country is located in Chennai. The production in all the automobile units came to a grinding halt.</w:t>
      </w:r>
      <w:r w:rsidR="00A57BD3" w:rsidRPr="00D85E2B">
        <w:rPr>
          <w:sz w:val="20"/>
          <w:szCs w:val="20"/>
        </w:rPr>
        <w:t xml:space="preserve"> Every other sector suffered severe damage of property. The loss of life of livestock was also huge.</w:t>
      </w:r>
    </w:p>
    <w:p w:rsidR="00454152" w:rsidRDefault="005517F5" w:rsidP="00FB1E4B">
      <w:pPr>
        <w:jc w:val="both"/>
        <w:rPr>
          <w:sz w:val="20"/>
          <w:szCs w:val="20"/>
        </w:rPr>
      </w:pPr>
      <w:r w:rsidRPr="00D85E2B">
        <w:rPr>
          <w:sz w:val="20"/>
          <w:szCs w:val="20"/>
        </w:rPr>
        <w:t>Our Units in Tamil Nadu immediately jumped into action</w:t>
      </w:r>
      <w:r w:rsidR="00454152">
        <w:rPr>
          <w:sz w:val="20"/>
          <w:szCs w:val="20"/>
        </w:rPr>
        <w:t xml:space="preserve">. </w:t>
      </w:r>
      <w:r w:rsidR="00454152" w:rsidRPr="00D85E2B">
        <w:rPr>
          <w:sz w:val="20"/>
          <w:szCs w:val="20"/>
        </w:rPr>
        <w:t>The SZIEF</w:t>
      </w:r>
      <w:r w:rsidR="00454152">
        <w:rPr>
          <w:sz w:val="20"/>
          <w:szCs w:val="20"/>
        </w:rPr>
        <w:t xml:space="preserve"> and GIEA, South Zone immediately gave </w:t>
      </w:r>
      <w:r w:rsidR="00454152" w:rsidRPr="00D85E2B">
        <w:rPr>
          <w:sz w:val="20"/>
          <w:szCs w:val="20"/>
        </w:rPr>
        <w:t xml:space="preserve">call for fund </w:t>
      </w:r>
      <w:r w:rsidR="00454152" w:rsidRPr="00D85E2B">
        <w:rPr>
          <w:sz w:val="20"/>
          <w:szCs w:val="20"/>
        </w:rPr>
        <w:t>mobilization and</w:t>
      </w:r>
      <w:r w:rsidRPr="00D85E2B">
        <w:rPr>
          <w:sz w:val="20"/>
          <w:szCs w:val="20"/>
        </w:rPr>
        <w:t xml:space="preserve"> started undertaking relief measures</w:t>
      </w:r>
      <w:r w:rsidR="00735ADB" w:rsidRPr="00D85E2B">
        <w:rPr>
          <w:sz w:val="20"/>
          <w:szCs w:val="20"/>
        </w:rPr>
        <w:t xml:space="preserve"> despite our own comrades being badly affected</w:t>
      </w:r>
      <w:r w:rsidRPr="00D85E2B">
        <w:rPr>
          <w:sz w:val="20"/>
          <w:szCs w:val="20"/>
        </w:rPr>
        <w:t xml:space="preserve">. </w:t>
      </w:r>
      <w:r w:rsidR="00A24909" w:rsidRPr="00D85E2B">
        <w:rPr>
          <w:sz w:val="20"/>
          <w:szCs w:val="20"/>
        </w:rPr>
        <w:t xml:space="preserve">Our comrades of South Zone showed exemplary commitment about their concern </w:t>
      </w:r>
      <w:r w:rsidR="00560AD7" w:rsidRPr="00D85E2B">
        <w:rPr>
          <w:sz w:val="20"/>
          <w:szCs w:val="20"/>
        </w:rPr>
        <w:t xml:space="preserve">for </w:t>
      </w:r>
      <w:r w:rsidR="00A24909" w:rsidRPr="00D85E2B">
        <w:rPr>
          <w:sz w:val="20"/>
          <w:szCs w:val="20"/>
        </w:rPr>
        <w:t>the victims</w:t>
      </w:r>
      <w:r w:rsidR="00560AD7" w:rsidRPr="00D85E2B">
        <w:rPr>
          <w:sz w:val="20"/>
          <w:szCs w:val="20"/>
        </w:rPr>
        <w:t>. They</w:t>
      </w:r>
      <w:r w:rsidR="00A24909" w:rsidRPr="00D85E2B">
        <w:rPr>
          <w:sz w:val="20"/>
          <w:szCs w:val="20"/>
        </w:rPr>
        <w:t xml:space="preserve"> physically</w:t>
      </w:r>
      <w:r w:rsidR="00560AD7" w:rsidRPr="00D85E2B">
        <w:rPr>
          <w:sz w:val="20"/>
          <w:szCs w:val="20"/>
        </w:rPr>
        <w:t xml:space="preserve"> participated in relief activities daring the incessant weather.</w:t>
      </w:r>
    </w:p>
    <w:p w:rsidR="00454152" w:rsidRPr="00D85E2B" w:rsidRDefault="00560AD7" w:rsidP="00FB1E4B">
      <w:pPr>
        <w:jc w:val="both"/>
        <w:rPr>
          <w:sz w:val="20"/>
          <w:szCs w:val="20"/>
        </w:rPr>
      </w:pPr>
      <w:r w:rsidRPr="00D85E2B">
        <w:rPr>
          <w:sz w:val="20"/>
          <w:szCs w:val="20"/>
        </w:rPr>
        <w:t xml:space="preserve"> </w:t>
      </w:r>
      <w:r w:rsidR="00454152" w:rsidRPr="00D85E2B">
        <w:rPr>
          <w:sz w:val="20"/>
          <w:szCs w:val="20"/>
        </w:rPr>
        <w:t xml:space="preserve">AIIEA </w:t>
      </w:r>
      <w:r w:rsidR="00454152">
        <w:rPr>
          <w:sz w:val="20"/>
          <w:szCs w:val="20"/>
        </w:rPr>
        <w:t xml:space="preserve">has already sent </w:t>
      </w:r>
      <w:r w:rsidR="00454152" w:rsidRPr="00D85E2B">
        <w:rPr>
          <w:sz w:val="20"/>
          <w:szCs w:val="20"/>
        </w:rPr>
        <w:t>an amount of Rs. 6</w:t>
      </w:r>
      <w:proofErr w:type="gramStart"/>
      <w:r w:rsidR="00454152" w:rsidRPr="00D85E2B">
        <w:rPr>
          <w:sz w:val="20"/>
          <w:szCs w:val="20"/>
        </w:rPr>
        <w:t>,50,000</w:t>
      </w:r>
      <w:proofErr w:type="gramEnd"/>
      <w:r w:rsidR="00454152" w:rsidRPr="00D85E2B">
        <w:rPr>
          <w:sz w:val="20"/>
          <w:szCs w:val="20"/>
        </w:rPr>
        <w:t xml:space="preserve"> to SZIEF towards flood relief </w:t>
      </w:r>
      <w:r w:rsidR="00454152">
        <w:rPr>
          <w:sz w:val="20"/>
          <w:szCs w:val="20"/>
        </w:rPr>
        <w:t>measures.</w:t>
      </w:r>
      <w:r w:rsidR="00454152" w:rsidRPr="00D85E2B">
        <w:rPr>
          <w:sz w:val="20"/>
          <w:szCs w:val="20"/>
        </w:rPr>
        <w:t xml:space="preserve"> </w:t>
      </w:r>
    </w:p>
    <w:p w:rsidR="00454152" w:rsidRDefault="005517F5" w:rsidP="00FB1E4B">
      <w:pPr>
        <w:jc w:val="both"/>
        <w:rPr>
          <w:sz w:val="20"/>
          <w:szCs w:val="20"/>
        </w:rPr>
      </w:pPr>
      <w:r w:rsidRPr="00D85E2B">
        <w:rPr>
          <w:sz w:val="20"/>
          <w:szCs w:val="20"/>
        </w:rPr>
        <w:t>Similarly SCZIEF also asked its units to extend financial help to the victims.  Our Nagpur Divisional Unit contributed an amount of Rs.1</w:t>
      </w:r>
      <w:proofErr w:type="gramStart"/>
      <w:r w:rsidRPr="00D85E2B">
        <w:rPr>
          <w:sz w:val="20"/>
          <w:szCs w:val="20"/>
        </w:rPr>
        <w:t>,00,000</w:t>
      </w:r>
      <w:proofErr w:type="gramEnd"/>
      <w:r w:rsidRPr="00D85E2B">
        <w:rPr>
          <w:sz w:val="20"/>
          <w:szCs w:val="20"/>
        </w:rPr>
        <w:t xml:space="preserve">. </w:t>
      </w:r>
      <w:r w:rsidR="007D613D">
        <w:rPr>
          <w:sz w:val="20"/>
          <w:szCs w:val="20"/>
        </w:rPr>
        <w:t xml:space="preserve"> Pensio</w:t>
      </w:r>
      <w:r w:rsidR="007D613D" w:rsidRPr="00D85E2B">
        <w:rPr>
          <w:sz w:val="20"/>
          <w:szCs w:val="20"/>
        </w:rPr>
        <w:t>ners</w:t>
      </w:r>
      <w:r w:rsidRPr="00D85E2B">
        <w:rPr>
          <w:sz w:val="20"/>
          <w:szCs w:val="20"/>
        </w:rPr>
        <w:t xml:space="preserve">’ Association </w:t>
      </w:r>
      <w:r w:rsidR="007D613D">
        <w:rPr>
          <w:sz w:val="20"/>
          <w:szCs w:val="20"/>
        </w:rPr>
        <w:t xml:space="preserve">(AIIPA) </w:t>
      </w:r>
      <w:r w:rsidRPr="00D85E2B">
        <w:rPr>
          <w:sz w:val="20"/>
          <w:szCs w:val="20"/>
        </w:rPr>
        <w:t xml:space="preserve">also </w:t>
      </w:r>
      <w:r w:rsidR="00454152">
        <w:rPr>
          <w:sz w:val="20"/>
          <w:szCs w:val="20"/>
        </w:rPr>
        <w:t>sent their contributions to SZIEF</w:t>
      </w:r>
      <w:r w:rsidRPr="00D85E2B">
        <w:rPr>
          <w:sz w:val="20"/>
          <w:szCs w:val="20"/>
        </w:rPr>
        <w:t xml:space="preserve">. </w:t>
      </w:r>
    </w:p>
    <w:p w:rsidR="00454152" w:rsidRDefault="00560AD7" w:rsidP="00FB1E4B">
      <w:pPr>
        <w:jc w:val="both"/>
        <w:rPr>
          <w:sz w:val="20"/>
          <w:szCs w:val="20"/>
        </w:rPr>
      </w:pPr>
      <w:r w:rsidRPr="00D85E2B">
        <w:rPr>
          <w:sz w:val="20"/>
          <w:szCs w:val="20"/>
        </w:rPr>
        <w:t xml:space="preserve">It was beyond </w:t>
      </w:r>
      <w:r w:rsidR="00D52FFA">
        <w:rPr>
          <w:sz w:val="20"/>
          <w:szCs w:val="20"/>
        </w:rPr>
        <w:t xml:space="preserve">anyone’s </w:t>
      </w:r>
      <w:r w:rsidR="00D52FFA" w:rsidRPr="00D85E2B">
        <w:rPr>
          <w:sz w:val="20"/>
          <w:szCs w:val="20"/>
        </w:rPr>
        <w:t>expectation</w:t>
      </w:r>
      <w:r w:rsidRPr="00D85E2B">
        <w:rPr>
          <w:sz w:val="20"/>
          <w:szCs w:val="20"/>
        </w:rPr>
        <w:t xml:space="preserve"> that the rains would last for such a long time and could cause such a</w:t>
      </w:r>
      <w:r w:rsidR="00D85E2B" w:rsidRPr="00D85E2B">
        <w:rPr>
          <w:sz w:val="20"/>
          <w:szCs w:val="20"/>
        </w:rPr>
        <w:t>n unprecedented</w:t>
      </w:r>
      <w:r w:rsidRPr="00D85E2B">
        <w:rPr>
          <w:sz w:val="20"/>
          <w:szCs w:val="20"/>
        </w:rPr>
        <w:t xml:space="preserve"> devastation.</w:t>
      </w:r>
      <w:r w:rsidR="008263BA">
        <w:rPr>
          <w:sz w:val="20"/>
          <w:szCs w:val="20"/>
        </w:rPr>
        <w:t xml:space="preserve"> </w:t>
      </w:r>
    </w:p>
    <w:p w:rsidR="00337C14" w:rsidRPr="00D85E2B" w:rsidRDefault="008263BA" w:rsidP="00FB1E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118B9" w:rsidRPr="00D85E2B">
        <w:rPr>
          <w:sz w:val="20"/>
          <w:szCs w:val="20"/>
        </w:rPr>
        <w:t xml:space="preserve">Zonal Units </w:t>
      </w:r>
      <w:r w:rsidR="00337C14" w:rsidRPr="00D85E2B">
        <w:rPr>
          <w:sz w:val="20"/>
          <w:szCs w:val="20"/>
        </w:rPr>
        <w:t xml:space="preserve">and Standing Committee (GI) </w:t>
      </w:r>
      <w:r w:rsidR="00EC2CE2" w:rsidRPr="00D85E2B">
        <w:rPr>
          <w:sz w:val="20"/>
          <w:szCs w:val="20"/>
        </w:rPr>
        <w:t xml:space="preserve">may also </w:t>
      </w:r>
      <w:r>
        <w:rPr>
          <w:sz w:val="20"/>
          <w:szCs w:val="20"/>
        </w:rPr>
        <w:t>send financial assistance towards Tamil Nadu flood relief</w:t>
      </w:r>
      <w:r w:rsidR="00337C14" w:rsidRPr="00D85E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activity. </w:t>
      </w:r>
      <w:r w:rsidRPr="00D85E2B">
        <w:rPr>
          <w:sz w:val="20"/>
          <w:szCs w:val="20"/>
        </w:rPr>
        <w:t>The amount</w:t>
      </w:r>
      <w:r w:rsidR="00337C14" w:rsidRPr="00D85E2B">
        <w:rPr>
          <w:sz w:val="20"/>
          <w:szCs w:val="20"/>
        </w:rPr>
        <w:t xml:space="preserve"> may </w:t>
      </w:r>
      <w:r>
        <w:rPr>
          <w:sz w:val="20"/>
          <w:szCs w:val="20"/>
        </w:rPr>
        <w:t xml:space="preserve">be sent </w:t>
      </w:r>
      <w:r w:rsidR="00337C14" w:rsidRPr="00D85E2B">
        <w:rPr>
          <w:sz w:val="20"/>
          <w:szCs w:val="20"/>
        </w:rPr>
        <w:t>directly to SZIE</w:t>
      </w:r>
      <w:r w:rsidR="00624B7A">
        <w:rPr>
          <w:sz w:val="20"/>
          <w:szCs w:val="20"/>
        </w:rPr>
        <w:t xml:space="preserve">F, Chennai under information to </w:t>
      </w:r>
      <w:r w:rsidR="00337C14" w:rsidRPr="00D85E2B">
        <w:rPr>
          <w:sz w:val="20"/>
          <w:szCs w:val="20"/>
        </w:rPr>
        <w:t>AIIEA</w:t>
      </w:r>
      <w:r w:rsidR="00624B7A">
        <w:rPr>
          <w:sz w:val="20"/>
          <w:szCs w:val="20"/>
        </w:rPr>
        <w:t>.</w:t>
      </w:r>
    </w:p>
    <w:p w:rsidR="00337C14" w:rsidRPr="00D85E2B" w:rsidRDefault="00337C14" w:rsidP="00FB1E4B">
      <w:pPr>
        <w:jc w:val="both"/>
        <w:rPr>
          <w:sz w:val="20"/>
          <w:szCs w:val="20"/>
        </w:rPr>
      </w:pPr>
      <w:r w:rsidRPr="00D85E2B">
        <w:rPr>
          <w:sz w:val="20"/>
          <w:szCs w:val="20"/>
        </w:rPr>
        <w:t>With greetings,</w:t>
      </w:r>
    </w:p>
    <w:p w:rsidR="00337C14" w:rsidRPr="00D85E2B" w:rsidRDefault="00CE2EEA" w:rsidP="00CE2EEA">
      <w:pPr>
        <w:jc w:val="right"/>
        <w:rPr>
          <w:sz w:val="20"/>
          <w:szCs w:val="20"/>
        </w:rPr>
      </w:pPr>
      <w:r w:rsidRPr="00D85E2B">
        <w:rPr>
          <w:sz w:val="20"/>
          <w:szCs w:val="20"/>
        </w:rPr>
        <w:t>Comradely yours,</w:t>
      </w:r>
    </w:p>
    <w:p w:rsidR="00CE2EEA" w:rsidRPr="00D85E2B" w:rsidRDefault="00DB0366" w:rsidP="00CE2EEA">
      <w:pPr>
        <w:jc w:val="right"/>
        <w:rPr>
          <w:sz w:val="20"/>
          <w:szCs w:val="20"/>
        </w:rPr>
      </w:pPr>
      <w:r w:rsidRPr="00D85E2B">
        <w:rPr>
          <w:sz w:val="20"/>
          <w:szCs w:val="20"/>
        </w:rPr>
        <w:object w:dxaOrig="22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24.6pt" o:ole="">
            <v:imagedata r:id="rId5" o:title="" cropleft="3021f" cropright="10310f"/>
          </v:shape>
          <o:OLEObject Type="Embed" ProgID="Imaging.Document" ShapeID="_x0000_i1025" DrawAspect="Content" ObjectID="_1511347527" r:id="rId6"/>
        </w:object>
      </w:r>
    </w:p>
    <w:p w:rsidR="00F118B9" w:rsidRDefault="00337C14" w:rsidP="00CE2EEA">
      <w:pPr>
        <w:jc w:val="right"/>
        <w:rPr>
          <w:sz w:val="20"/>
          <w:szCs w:val="20"/>
        </w:rPr>
      </w:pPr>
      <w:r w:rsidRPr="00D85E2B">
        <w:rPr>
          <w:sz w:val="20"/>
          <w:szCs w:val="20"/>
        </w:rPr>
        <w:t xml:space="preserve">General Secretary. </w:t>
      </w:r>
      <w:bookmarkStart w:id="0" w:name="_GoBack"/>
      <w:bookmarkEnd w:id="0"/>
    </w:p>
    <w:sectPr w:rsidR="00F118B9" w:rsidSect="00FB1E4B">
      <w:pgSz w:w="11909" w:h="16834" w:code="9"/>
      <w:pgMar w:top="1296" w:right="864" w:bottom="1296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83"/>
    <w:rsid w:val="00034B4B"/>
    <w:rsid w:val="00053DCA"/>
    <w:rsid w:val="000872EB"/>
    <w:rsid w:val="002A2A31"/>
    <w:rsid w:val="002A5D65"/>
    <w:rsid w:val="00337C14"/>
    <w:rsid w:val="003968FC"/>
    <w:rsid w:val="003D4A3A"/>
    <w:rsid w:val="00454152"/>
    <w:rsid w:val="004D11AA"/>
    <w:rsid w:val="005517F5"/>
    <w:rsid w:val="00560AD7"/>
    <w:rsid w:val="00624B7A"/>
    <w:rsid w:val="006D7AEA"/>
    <w:rsid w:val="00701383"/>
    <w:rsid w:val="00735ADB"/>
    <w:rsid w:val="00755B1F"/>
    <w:rsid w:val="007D613D"/>
    <w:rsid w:val="008263BA"/>
    <w:rsid w:val="008D6BD8"/>
    <w:rsid w:val="00900F11"/>
    <w:rsid w:val="009E1A5B"/>
    <w:rsid w:val="00A24909"/>
    <w:rsid w:val="00A57BD3"/>
    <w:rsid w:val="00BC58BA"/>
    <w:rsid w:val="00C16BC8"/>
    <w:rsid w:val="00C331E0"/>
    <w:rsid w:val="00CE2EEA"/>
    <w:rsid w:val="00D52FFA"/>
    <w:rsid w:val="00D85E2B"/>
    <w:rsid w:val="00DB0366"/>
    <w:rsid w:val="00EC2CE2"/>
    <w:rsid w:val="00F118B9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26</cp:revision>
  <dcterms:created xsi:type="dcterms:W3CDTF">2015-12-11T06:40:00Z</dcterms:created>
  <dcterms:modified xsi:type="dcterms:W3CDTF">2015-12-11T08:29:00Z</dcterms:modified>
</cp:coreProperties>
</file>