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E" w:rsidRDefault="000875FE" w:rsidP="009E3135">
      <w:pPr>
        <w:spacing w:after="0" w:line="240" w:lineRule="auto"/>
        <w:rPr>
          <w:rFonts w:ascii="Rockwell" w:hAnsi="Rockwell" w:cs="Arial"/>
          <w:sz w:val="48"/>
          <w:szCs w:val="48"/>
        </w:rPr>
      </w:pPr>
      <w:bookmarkStart w:id="0" w:name="_GoBack"/>
      <w:bookmarkEnd w:id="0"/>
    </w:p>
    <w:p w:rsidR="009E3135" w:rsidRPr="00A9520E" w:rsidRDefault="000875FE" w:rsidP="009E3135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.15pt;margin-top:2.55pt;width:50.4pt;height:43.2pt;z-index:251659264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9E3135">
        <w:rPr>
          <w:rFonts w:ascii="Rockwell" w:hAnsi="Rockwell" w:cs="Arial"/>
          <w:sz w:val="48"/>
          <w:szCs w:val="48"/>
        </w:rPr>
        <w:t xml:space="preserve">       </w:t>
      </w:r>
      <w:r w:rsidR="009E3135" w:rsidRPr="00A9520E">
        <w:rPr>
          <w:rFonts w:ascii="Rockwell" w:hAnsi="Rockwell" w:cs="Arial"/>
          <w:sz w:val="48"/>
          <w:szCs w:val="48"/>
        </w:rPr>
        <w:tab/>
      </w:r>
      <w:r w:rsidR="009E3135" w:rsidRPr="00A9520E">
        <w:rPr>
          <w:rFonts w:ascii="Rockwell" w:hAnsi="Rockwell" w:cs="Arial"/>
          <w:sz w:val="32"/>
          <w:szCs w:val="32"/>
        </w:rPr>
        <w:t xml:space="preserve"> </w:t>
      </w:r>
      <w:r w:rsidR="009E3135" w:rsidRPr="00A9520E">
        <w:rPr>
          <w:rFonts w:ascii="Rockwell" w:hAnsi="Rockwell" w:cs="Arial"/>
          <w:color w:val="333333"/>
          <w:sz w:val="32"/>
          <w:szCs w:val="32"/>
        </w:rPr>
        <w:t>ALL INDIA INSURANCE EMPLOYEES’ ASSOCIATION</w:t>
      </w:r>
    </w:p>
    <w:p w:rsidR="009E3135" w:rsidRPr="00A9520E" w:rsidRDefault="009E3135" w:rsidP="009E3135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9E3135" w:rsidRPr="00A9520E" w:rsidRDefault="009E3135" w:rsidP="009E3135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>PRESIDENT:                                                                                                                             Phone: 040-23244595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  <w:t xml:space="preserve">           </w:t>
      </w:r>
      <w:r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 w:cs="Gautami"/>
          <w:b/>
        </w:rPr>
        <w:t>V. RAMESH</w:t>
      </w:r>
    </w:p>
    <w:p w:rsidR="009E3135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E3135" w:rsidRDefault="009E3135" w:rsidP="009E3135">
      <w:pPr>
        <w:spacing w:after="0" w:line="240" w:lineRule="auto"/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30.06.2015</w:t>
      </w:r>
    </w:p>
    <w:p w:rsidR="009E3135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E3135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  <w:r w:rsidRPr="00A9520E">
        <w:rPr>
          <w:rFonts w:ascii="Rockwell" w:hAnsi="Rockwell"/>
          <w:sz w:val="24"/>
          <w:szCs w:val="24"/>
        </w:rPr>
        <w:t>Chairman,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  <w:r w:rsidRPr="00A9520E">
        <w:rPr>
          <w:rFonts w:ascii="Rockwell" w:hAnsi="Rockwell"/>
          <w:sz w:val="24"/>
          <w:szCs w:val="24"/>
        </w:rPr>
        <w:t>LIC of India,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  <w:r w:rsidRPr="00A9520E">
        <w:rPr>
          <w:rFonts w:ascii="Rockwell" w:hAnsi="Rockwell"/>
          <w:sz w:val="24"/>
          <w:szCs w:val="24"/>
        </w:rPr>
        <w:t>Central Office,</w:t>
      </w:r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A9520E">
        <w:rPr>
          <w:rFonts w:ascii="Rockwell" w:hAnsi="Rockwell"/>
          <w:sz w:val="24"/>
          <w:szCs w:val="24"/>
        </w:rPr>
        <w:t>Mumbai.</w:t>
      </w:r>
      <w:proofErr w:type="gramEnd"/>
    </w:p>
    <w:p w:rsidR="009E3135" w:rsidRPr="00A9520E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E3135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  <w:r w:rsidRPr="00A9520E">
        <w:rPr>
          <w:rFonts w:ascii="Rockwell" w:hAnsi="Rockwell"/>
          <w:sz w:val="24"/>
          <w:szCs w:val="24"/>
        </w:rPr>
        <w:t>Dear Sir,</w:t>
      </w:r>
    </w:p>
    <w:p w:rsidR="009E3135" w:rsidRDefault="009E3135" w:rsidP="009E313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54988" w:rsidRDefault="00A16DD0" w:rsidP="00B54988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This has the</w:t>
      </w:r>
      <w:r w:rsidR="00B54988">
        <w:rPr>
          <w:rFonts w:ascii="Rockwell" w:hAnsi="Rockwell"/>
          <w:sz w:val="24"/>
          <w:szCs w:val="24"/>
        </w:rPr>
        <w:t xml:space="preserve"> reference to </w:t>
      </w:r>
      <w:r w:rsidR="009E3135">
        <w:rPr>
          <w:rFonts w:ascii="Rockwell" w:hAnsi="Rockwell"/>
          <w:sz w:val="24"/>
          <w:szCs w:val="24"/>
        </w:rPr>
        <w:t xml:space="preserve">the </w:t>
      </w:r>
      <w:r w:rsidR="002F7C5A">
        <w:rPr>
          <w:rFonts w:ascii="Rockwell" w:hAnsi="Rockwell"/>
          <w:sz w:val="24"/>
          <w:szCs w:val="24"/>
        </w:rPr>
        <w:t>mail</w:t>
      </w:r>
      <w:r w:rsidR="00B54988">
        <w:rPr>
          <w:rFonts w:ascii="Rockwell" w:hAnsi="Rockwell"/>
          <w:sz w:val="24"/>
          <w:szCs w:val="24"/>
        </w:rPr>
        <w:t xml:space="preserve"> dated 29.6.2015 from</w:t>
      </w:r>
      <w:r w:rsidR="00B54988" w:rsidRPr="00B54988">
        <w:t xml:space="preserve"> </w:t>
      </w:r>
      <w:r w:rsidR="00B54988" w:rsidRPr="00B54988">
        <w:rPr>
          <w:rFonts w:ascii="Rockwell" w:hAnsi="Rockwell"/>
          <w:sz w:val="24"/>
          <w:szCs w:val="24"/>
        </w:rPr>
        <w:t xml:space="preserve">Executive Director </w:t>
      </w:r>
      <w:r w:rsidR="00B54988">
        <w:rPr>
          <w:rFonts w:ascii="Rockwell" w:hAnsi="Rockwell"/>
          <w:sz w:val="24"/>
          <w:szCs w:val="24"/>
        </w:rPr>
        <w:t xml:space="preserve">(Personnel)  </w:t>
      </w:r>
      <w:r w:rsidR="002F7C5A">
        <w:rPr>
          <w:rFonts w:ascii="Rockwell" w:hAnsi="Rockwell"/>
          <w:sz w:val="24"/>
          <w:szCs w:val="24"/>
        </w:rPr>
        <w:t>appealing</w:t>
      </w:r>
      <w:r w:rsidR="005315E2">
        <w:rPr>
          <w:rFonts w:ascii="Rockwell" w:hAnsi="Rockwell"/>
          <w:sz w:val="24"/>
          <w:szCs w:val="24"/>
        </w:rPr>
        <w:t xml:space="preserve"> us</w:t>
      </w:r>
      <w:r w:rsidR="002F7C5A">
        <w:rPr>
          <w:rFonts w:ascii="Rockwell" w:hAnsi="Rockwell"/>
          <w:sz w:val="24"/>
          <w:szCs w:val="24"/>
        </w:rPr>
        <w:t xml:space="preserve"> for withdrawal of the proposed strike on 8</w:t>
      </w:r>
      <w:r w:rsidR="002F7C5A" w:rsidRPr="002F7C5A">
        <w:rPr>
          <w:rFonts w:ascii="Rockwell" w:hAnsi="Rockwell"/>
          <w:sz w:val="24"/>
          <w:szCs w:val="24"/>
          <w:vertAlign w:val="superscript"/>
        </w:rPr>
        <w:t>th</w:t>
      </w:r>
      <w:r w:rsidR="002F7C5A">
        <w:rPr>
          <w:rFonts w:ascii="Rockwell" w:hAnsi="Rockwell"/>
          <w:sz w:val="24"/>
          <w:szCs w:val="24"/>
        </w:rPr>
        <w:t xml:space="preserve"> July, 2015</w:t>
      </w:r>
      <w:r w:rsidR="00B54988">
        <w:rPr>
          <w:rFonts w:ascii="Rockwell" w:hAnsi="Rockwell"/>
          <w:sz w:val="24"/>
          <w:szCs w:val="24"/>
        </w:rPr>
        <w:t xml:space="preserve"> on the long pending issues - Wage Revision which is due from 01.8.201</w:t>
      </w:r>
      <w:r w:rsidR="00973862">
        <w:rPr>
          <w:rFonts w:ascii="Rockwell" w:hAnsi="Rockwell"/>
          <w:sz w:val="24"/>
          <w:szCs w:val="24"/>
        </w:rPr>
        <w:t>2</w:t>
      </w:r>
      <w:r w:rsidR="00B54988">
        <w:rPr>
          <w:rFonts w:ascii="Rockwell" w:hAnsi="Rockwell"/>
          <w:sz w:val="24"/>
          <w:szCs w:val="24"/>
        </w:rPr>
        <w:t xml:space="preserve"> and one more </w:t>
      </w:r>
      <w:r w:rsidR="007A39F3">
        <w:rPr>
          <w:rFonts w:ascii="Rockwell" w:hAnsi="Rockwell"/>
          <w:sz w:val="24"/>
          <w:szCs w:val="24"/>
        </w:rPr>
        <w:t>option for</w:t>
      </w:r>
      <w:r w:rsidR="00B54988">
        <w:rPr>
          <w:rFonts w:ascii="Rockwell" w:hAnsi="Rockwell"/>
          <w:sz w:val="24"/>
          <w:szCs w:val="24"/>
        </w:rPr>
        <w:t xml:space="preserve"> pension</w:t>
      </w:r>
      <w:r w:rsidR="005315E2">
        <w:rPr>
          <w:rFonts w:ascii="Rockwell" w:hAnsi="Rockwell"/>
          <w:sz w:val="24"/>
          <w:szCs w:val="24"/>
        </w:rPr>
        <w:t>.</w:t>
      </w:r>
    </w:p>
    <w:p w:rsidR="005315E2" w:rsidRDefault="005315E2" w:rsidP="00B54988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7A39F3" w:rsidRDefault="00B54988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 response to the m</w:t>
      </w:r>
      <w:r w:rsidR="007A39F3">
        <w:rPr>
          <w:rFonts w:ascii="Rockwell" w:hAnsi="Rockwell"/>
          <w:sz w:val="24"/>
          <w:szCs w:val="24"/>
        </w:rPr>
        <w:t xml:space="preserve">ail we write to inform you that we have decided to defer the </w:t>
      </w:r>
      <w:r w:rsidR="007A39F3" w:rsidRPr="007A39F3">
        <w:rPr>
          <w:rFonts w:ascii="Rockwell" w:hAnsi="Rockwell"/>
          <w:sz w:val="24"/>
          <w:szCs w:val="24"/>
        </w:rPr>
        <w:t xml:space="preserve">proposed strike action on 8th July, 2015, on the assurance </w:t>
      </w:r>
      <w:r w:rsidR="007A39F3">
        <w:rPr>
          <w:rFonts w:ascii="Rockwell" w:hAnsi="Rockwell"/>
          <w:sz w:val="24"/>
          <w:szCs w:val="24"/>
        </w:rPr>
        <w:t>that ‘</w:t>
      </w:r>
      <w:r w:rsidR="007A39F3" w:rsidRPr="007A39F3">
        <w:rPr>
          <w:rFonts w:ascii="Rockwell" w:hAnsi="Rockwell"/>
          <w:sz w:val="24"/>
          <w:szCs w:val="24"/>
        </w:rPr>
        <w:t xml:space="preserve">LIC management </w:t>
      </w:r>
      <w:r w:rsidR="007A39F3">
        <w:rPr>
          <w:rFonts w:ascii="Rockwell" w:hAnsi="Rockwell"/>
          <w:sz w:val="24"/>
          <w:szCs w:val="24"/>
        </w:rPr>
        <w:t>is</w:t>
      </w:r>
      <w:r w:rsidR="007A39F3" w:rsidRPr="007A39F3">
        <w:rPr>
          <w:rFonts w:ascii="Rockwell" w:hAnsi="Rockwell"/>
          <w:sz w:val="24"/>
          <w:szCs w:val="24"/>
        </w:rPr>
        <w:t xml:space="preserve"> in active discussions with the Govt. to finalise the wage settlement at the earliest</w:t>
      </w:r>
      <w:r w:rsidR="007A39F3">
        <w:rPr>
          <w:rFonts w:ascii="Rockwell" w:hAnsi="Rockwell"/>
          <w:sz w:val="24"/>
          <w:szCs w:val="24"/>
        </w:rPr>
        <w:t>’</w:t>
      </w:r>
      <w:r w:rsidR="007A39F3" w:rsidRPr="007A39F3">
        <w:rPr>
          <w:rFonts w:ascii="Rockwell" w:hAnsi="Rockwell"/>
          <w:sz w:val="24"/>
          <w:szCs w:val="24"/>
        </w:rPr>
        <w:t>.</w:t>
      </w:r>
    </w:p>
    <w:p w:rsidR="007A39F3" w:rsidRDefault="007A39F3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7A39F3" w:rsidRDefault="007A39F3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We hope that the management will invite us for negotiations at the earliest to give a solution to the above long pending demands of the employees.</w:t>
      </w:r>
    </w:p>
    <w:p w:rsidR="007A39F3" w:rsidRDefault="007A39F3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7A39F3" w:rsidRDefault="007A39F3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Thanking you,</w:t>
      </w:r>
    </w:p>
    <w:p w:rsidR="007A39F3" w:rsidRDefault="007A39F3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7A39F3" w:rsidRDefault="007A39F3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7A39F3" w:rsidRDefault="007A39F3" w:rsidP="007A39F3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E3135" w:rsidRPr="00A9520E" w:rsidRDefault="007A39F3" w:rsidP="00973862">
      <w:pPr>
        <w:spacing w:after="0" w:line="240" w:lineRule="auto"/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</w:t>
      </w:r>
      <w:r w:rsidR="00973862">
        <w:rPr>
          <w:rFonts w:ascii="Rockwell" w:hAnsi="Rockwell"/>
          <w:sz w:val="24"/>
          <w:szCs w:val="24"/>
        </w:rPr>
        <w:t xml:space="preserve"> </w:t>
      </w:r>
      <w:r w:rsidR="009E3135" w:rsidRPr="00A9520E">
        <w:rPr>
          <w:rFonts w:ascii="Rockwell" w:hAnsi="Rockwell"/>
          <w:sz w:val="24"/>
          <w:szCs w:val="24"/>
        </w:rPr>
        <w:t>Yours faithfully,</w:t>
      </w:r>
    </w:p>
    <w:p w:rsidR="009E3135" w:rsidRPr="00A9520E" w:rsidRDefault="009E3135" w:rsidP="009E3135">
      <w:pPr>
        <w:spacing w:after="0" w:line="240" w:lineRule="auto"/>
        <w:jc w:val="right"/>
        <w:rPr>
          <w:rFonts w:ascii="Rockwell" w:hAnsi="Rockwell"/>
          <w:noProof/>
        </w:rPr>
      </w:pPr>
    </w:p>
    <w:p w:rsidR="009E3135" w:rsidRPr="00A9520E" w:rsidRDefault="009E3135" w:rsidP="009E3135">
      <w:pPr>
        <w:spacing w:after="0" w:line="240" w:lineRule="auto"/>
        <w:jc w:val="right"/>
        <w:rPr>
          <w:rFonts w:ascii="Rockwell" w:hAnsi="Rockwell"/>
          <w:sz w:val="24"/>
          <w:szCs w:val="24"/>
        </w:rPr>
      </w:pPr>
      <w:r w:rsidRPr="00A9520E">
        <w:rPr>
          <w:rFonts w:ascii="Rockwell" w:hAnsi="Rockwell"/>
          <w:noProof/>
        </w:rPr>
        <w:drawing>
          <wp:inline distT="0" distB="0" distL="0" distR="0" wp14:anchorId="356E1335" wp14:editId="5AE3A8BA">
            <wp:extent cx="1009650" cy="542925"/>
            <wp:effectExtent l="0" t="0" r="0" b="9525"/>
            <wp:docPr id="2" name="Picture 2" descr="Description: C:\Users\AIIEA\AppData\Local\Microsoft\Windows\Temporary Internet Files\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IIEA\AppData\Local\Microsoft\Windows\Temporary Internet Files\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35" w:rsidRPr="00A9520E" w:rsidRDefault="009E3135" w:rsidP="009E3135">
      <w:pPr>
        <w:spacing w:after="0" w:line="240" w:lineRule="auto"/>
        <w:jc w:val="right"/>
        <w:rPr>
          <w:rFonts w:ascii="Rockwell" w:hAnsi="Rockwell"/>
          <w:sz w:val="24"/>
          <w:szCs w:val="24"/>
        </w:rPr>
      </w:pPr>
      <w:r w:rsidRPr="00A9520E">
        <w:rPr>
          <w:rFonts w:ascii="Rockwell" w:hAnsi="Rockwell"/>
          <w:sz w:val="24"/>
          <w:szCs w:val="24"/>
        </w:rPr>
        <w:t>General Secretary.</w:t>
      </w:r>
    </w:p>
    <w:p w:rsidR="009E3135" w:rsidRPr="00A9520E" w:rsidRDefault="009E3135" w:rsidP="009E3135">
      <w:pPr>
        <w:spacing w:after="0" w:line="240" w:lineRule="auto"/>
        <w:jc w:val="right"/>
        <w:rPr>
          <w:rFonts w:ascii="Rockwell" w:hAnsi="Rockwell"/>
          <w:sz w:val="24"/>
          <w:szCs w:val="24"/>
        </w:rPr>
      </w:pPr>
    </w:p>
    <w:p w:rsidR="009E3135" w:rsidRPr="00A9520E" w:rsidRDefault="009E3135" w:rsidP="009E3135">
      <w:pPr>
        <w:spacing w:after="0" w:line="240" w:lineRule="auto"/>
        <w:jc w:val="right"/>
        <w:rPr>
          <w:rFonts w:ascii="Rockwell" w:hAnsi="Rockwell"/>
          <w:sz w:val="24"/>
          <w:szCs w:val="24"/>
        </w:rPr>
      </w:pPr>
    </w:p>
    <w:p w:rsidR="009E3135" w:rsidRPr="00A9520E" w:rsidRDefault="009E3135" w:rsidP="009E3135">
      <w:pPr>
        <w:rPr>
          <w:rFonts w:ascii="Rockwell" w:hAnsi="Rockwell"/>
        </w:rPr>
      </w:pPr>
    </w:p>
    <w:p w:rsidR="009246C4" w:rsidRDefault="009246C4"/>
    <w:sectPr w:rsidR="009246C4" w:rsidSect="002C752D">
      <w:pgSz w:w="11909" w:h="16834" w:code="9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AE1"/>
    <w:multiLevelType w:val="hybridMultilevel"/>
    <w:tmpl w:val="0B087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86"/>
    <w:rsid w:val="000875FE"/>
    <w:rsid w:val="002F7C5A"/>
    <w:rsid w:val="004F7C86"/>
    <w:rsid w:val="005315E2"/>
    <w:rsid w:val="007A39F3"/>
    <w:rsid w:val="009246C4"/>
    <w:rsid w:val="00973862"/>
    <w:rsid w:val="009E3135"/>
    <w:rsid w:val="00A16DD0"/>
    <w:rsid w:val="00B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2015-06-30T05:59:00Z</dcterms:created>
  <dcterms:modified xsi:type="dcterms:W3CDTF">2015-06-30T06:50:00Z</dcterms:modified>
</cp:coreProperties>
</file>